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87D9" w14:textId="77777777" w:rsidR="00744A86" w:rsidRPr="00320B02" w:rsidRDefault="00744A86" w:rsidP="00744A86">
      <w:pPr>
        <w:rPr>
          <w:rFonts w:asciiTheme="minorHAnsi" w:hAnsiTheme="minorHAnsi" w:cstheme="minorHAnsi"/>
          <w:lang w:val="hr-HR" w:eastAsia="en-GB"/>
        </w:rPr>
      </w:pPr>
    </w:p>
    <w:p w14:paraId="01AC955C" w14:textId="77777777" w:rsidR="003700A6" w:rsidRPr="00320B02" w:rsidRDefault="003700A6" w:rsidP="00744A86">
      <w:pPr>
        <w:rPr>
          <w:rFonts w:asciiTheme="minorHAnsi" w:hAnsiTheme="minorHAnsi" w:cstheme="minorHAnsi"/>
          <w:lang w:val="hr-HR" w:eastAsia="en-GB"/>
        </w:rPr>
      </w:pPr>
      <w:r w:rsidRPr="00320B02">
        <w:rPr>
          <w:rFonts w:asciiTheme="minorHAnsi" w:hAnsiTheme="minorHAnsi" w:cstheme="minorHAnsi"/>
          <w:lang w:val="hr-HR" w:eastAsia="en-GB"/>
        </w:rPr>
        <w:tab/>
      </w:r>
      <w:r w:rsidRPr="00320B02">
        <w:rPr>
          <w:rFonts w:asciiTheme="minorHAnsi" w:hAnsiTheme="minorHAnsi" w:cstheme="minorHAnsi"/>
          <w:lang w:val="hr-HR" w:eastAsia="en-GB"/>
        </w:rPr>
        <w:tab/>
      </w:r>
      <w:r w:rsidRPr="00320B02">
        <w:rPr>
          <w:rFonts w:asciiTheme="minorHAnsi" w:hAnsiTheme="minorHAnsi" w:cstheme="minorHAnsi"/>
          <w:lang w:val="hr-HR" w:eastAsia="en-GB"/>
        </w:rPr>
        <w:tab/>
      </w:r>
      <w:r w:rsidRPr="00320B02">
        <w:rPr>
          <w:rFonts w:asciiTheme="minorHAnsi" w:hAnsiTheme="minorHAnsi" w:cstheme="minorHAnsi"/>
          <w:lang w:val="hr-HR" w:eastAsia="en-GB"/>
        </w:rPr>
        <w:tab/>
      </w:r>
      <w:r w:rsidRPr="00320B02">
        <w:rPr>
          <w:rFonts w:asciiTheme="minorHAnsi" w:hAnsiTheme="minorHAnsi" w:cstheme="minorHAnsi"/>
          <w:lang w:val="hr-HR" w:eastAsia="en-GB"/>
        </w:rPr>
        <w:tab/>
      </w:r>
      <w:r w:rsidRPr="00320B02">
        <w:rPr>
          <w:rFonts w:asciiTheme="minorHAnsi" w:hAnsiTheme="minorHAnsi" w:cstheme="minorHAnsi"/>
          <w:lang w:val="hr-HR" w:eastAsia="en-GB"/>
        </w:rPr>
        <w:tab/>
      </w:r>
      <w:r w:rsidRPr="00320B02">
        <w:rPr>
          <w:rFonts w:asciiTheme="minorHAnsi" w:hAnsiTheme="minorHAnsi" w:cstheme="minorHAnsi"/>
          <w:lang w:val="hr-HR" w:eastAsia="en-GB"/>
        </w:rPr>
        <w:tab/>
      </w:r>
      <w:r w:rsidRPr="00320B02">
        <w:rPr>
          <w:rFonts w:asciiTheme="minorHAnsi" w:hAnsiTheme="minorHAnsi" w:cstheme="minorHAnsi"/>
          <w:lang w:val="hr-HR" w:eastAsia="en-GB"/>
        </w:rPr>
        <w:tab/>
      </w:r>
    </w:p>
    <w:p w14:paraId="26E3A537" w14:textId="77777777" w:rsidR="00F52EAA" w:rsidRPr="00320B02" w:rsidRDefault="00F52EAA" w:rsidP="00744A86">
      <w:pPr>
        <w:rPr>
          <w:rFonts w:asciiTheme="minorHAnsi" w:hAnsiTheme="minorHAnsi" w:cstheme="minorHAnsi"/>
          <w:bCs/>
          <w:sz w:val="28"/>
          <w:szCs w:val="28"/>
          <w:lang w:val="hr-HR" w:eastAsia="en-GB"/>
        </w:rPr>
      </w:pPr>
      <w:r w:rsidRPr="00320B02">
        <w:rPr>
          <w:rFonts w:asciiTheme="minorHAnsi" w:hAnsiTheme="minorHAnsi" w:cstheme="minorHAnsi"/>
          <w:bCs/>
          <w:sz w:val="28"/>
          <w:szCs w:val="28"/>
          <w:lang w:val="hr-HR" w:eastAsia="en-GB"/>
        </w:rPr>
        <w:t>Poštanska i telekomunikacijska škola</w:t>
      </w:r>
    </w:p>
    <w:p w14:paraId="4D4F73A6" w14:textId="3FC6889D" w:rsidR="00F52EAA" w:rsidRPr="00320B02" w:rsidRDefault="00F52EAA" w:rsidP="00744A86">
      <w:pPr>
        <w:rPr>
          <w:rFonts w:asciiTheme="minorHAnsi" w:hAnsiTheme="minorHAnsi" w:cstheme="minorHAnsi"/>
          <w:bCs/>
          <w:sz w:val="28"/>
          <w:szCs w:val="28"/>
          <w:lang w:val="hr-HR" w:eastAsia="en-GB"/>
        </w:rPr>
      </w:pPr>
      <w:r w:rsidRPr="00320B02">
        <w:rPr>
          <w:rFonts w:asciiTheme="minorHAnsi" w:hAnsiTheme="minorHAnsi" w:cstheme="minorHAnsi"/>
          <w:bCs/>
          <w:sz w:val="28"/>
          <w:szCs w:val="28"/>
          <w:lang w:val="hr-HR" w:eastAsia="en-GB"/>
        </w:rPr>
        <w:t>Trg J.F. Kennedy 9, Zagreb</w:t>
      </w:r>
    </w:p>
    <w:p w14:paraId="6A68E770" w14:textId="77777777" w:rsidR="00F52EAA" w:rsidRPr="00320B02" w:rsidRDefault="00F52EAA" w:rsidP="00744A86">
      <w:pPr>
        <w:rPr>
          <w:rFonts w:asciiTheme="minorHAnsi" w:hAnsiTheme="minorHAnsi" w:cstheme="minorHAnsi"/>
          <w:bCs/>
          <w:sz w:val="28"/>
          <w:szCs w:val="28"/>
          <w:lang w:val="hr-HR" w:eastAsia="en-GB"/>
        </w:rPr>
      </w:pPr>
    </w:p>
    <w:p w14:paraId="331122DE" w14:textId="07727A7A" w:rsidR="00744A86" w:rsidRPr="00320B02" w:rsidRDefault="00E376FE" w:rsidP="00744A86">
      <w:pPr>
        <w:rPr>
          <w:rFonts w:asciiTheme="minorHAnsi" w:hAnsiTheme="minorHAnsi" w:cstheme="minorHAnsi"/>
          <w:bCs/>
          <w:sz w:val="28"/>
          <w:szCs w:val="28"/>
          <w:lang w:val="hr-HR" w:eastAsia="en-GB"/>
        </w:rPr>
      </w:pPr>
      <w:r w:rsidRPr="00320B02">
        <w:rPr>
          <w:rFonts w:asciiTheme="minorHAnsi" w:hAnsiTheme="minorHAnsi" w:cstheme="minorHAnsi"/>
          <w:bCs/>
          <w:sz w:val="28"/>
          <w:szCs w:val="28"/>
          <w:lang w:val="hr-HR" w:eastAsia="en-GB"/>
        </w:rPr>
        <w:t xml:space="preserve">KLASA: </w:t>
      </w:r>
      <w:r w:rsidR="00F81EAF" w:rsidRPr="00320B02">
        <w:rPr>
          <w:rFonts w:asciiTheme="minorHAnsi" w:hAnsiTheme="minorHAnsi" w:cstheme="minorHAnsi"/>
          <w:bCs/>
          <w:sz w:val="28"/>
          <w:szCs w:val="28"/>
          <w:lang w:val="hr-HR" w:eastAsia="en-GB"/>
        </w:rPr>
        <w:t>602-02/23-01/48</w:t>
      </w:r>
    </w:p>
    <w:p w14:paraId="33736827" w14:textId="2F37B514" w:rsidR="00E376FE" w:rsidRPr="00320B02" w:rsidRDefault="00E376FE" w:rsidP="00744A86">
      <w:pPr>
        <w:rPr>
          <w:rFonts w:asciiTheme="minorHAnsi" w:hAnsiTheme="minorHAnsi" w:cstheme="minorHAnsi"/>
          <w:bCs/>
          <w:sz w:val="28"/>
          <w:szCs w:val="28"/>
          <w:lang w:val="hr-HR" w:eastAsia="en-GB"/>
        </w:rPr>
      </w:pPr>
      <w:r w:rsidRPr="00320B02">
        <w:rPr>
          <w:rFonts w:asciiTheme="minorHAnsi" w:hAnsiTheme="minorHAnsi" w:cstheme="minorHAnsi"/>
          <w:bCs/>
          <w:sz w:val="28"/>
          <w:szCs w:val="28"/>
          <w:lang w:val="hr-HR" w:eastAsia="en-GB"/>
        </w:rPr>
        <w:t xml:space="preserve">URBROJ: </w:t>
      </w:r>
      <w:r w:rsidR="00F81EAF" w:rsidRPr="00320B02">
        <w:rPr>
          <w:rFonts w:asciiTheme="minorHAnsi" w:hAnsiTheme="minorHAnsi" w:cstheme="minorHAnsi"/>
          <w:bCs/>
          <w:sz w:val="28"/>
          <w:szCs w:val="28"/>
          <w:lang w:val="hr-HR" w:eastAsia="en-GB"/>
        </w:rPr>
        <w:t>251-1058-01-23-1</w:t>
      </w:r>
    </w:p>
    <w:p w14:paraId="6D6F8146" w14:textId="006CAC5C" w:rsidR="00E376FE" w:rsidRPr="00320B02" w:rsidRDefault="00E376FE" w:rsidP="00744A86">
      <w:pPr>
        <w:rPr>
          <w:rFonts w:asciiTheme="minorHAnsi" w:hAnsiTheme="minorHAnsi" w:cstheme="minorHAnsi"/>
          <w:bCs/>
          <w:sz w:val="28"/>
          <w:szCs w:val="28"/>
          <w:lang w:val="hr-HR" w:eastAsia="en-GB"/>
        </w:rPr>
      </w:pPr>
      <w:r w:rsidRPr="00320B02">
        <w:rPr>
          <w:rFonts w:asciiTheme="minorHAnsi" w:hAnsiTheme="minorHAnsi" w:cstheme="minorHAnsi"/>
          <w:bCs/>
          <w:sz w:val="28"/>
          <w:szCs w:val="28"/>
          <w:lang w:val="hr-HR" w:eastAsia="en-GB"/>
        </w:rPr>
        <w:t xml:space="preserve">Zagreb, </w:t>
      </w:r>
      <w:r w:rsidR="00F81EAF" w:rsidRPr="00320B02">
        <w:rPr>
          <w:rFonts w:asciiTheme="minorHAnsi" w:hAnsiTheme="minorHAnsi" w:cstheme="minorHAnsi"/>
          <w:bCs/>
          <w:sz w:val="28"/>
          <w:szCs w:val="28"/>
          <w:lang w:val="hr-HR" w:eastAsia="en-GB"/>
        </w:rPr>
        <w:t>16.05.2023.</w:t>
      </w:r>
    </w:p>
    <w:p w14:paraId="69BF43DA" w14:textId="77777777" w:rsidR="00744A86" w:rsidRPr="00320B02" w:rsidRDefault="00744A86" w:rsidP="00744A86">
      <w:pPr>
        <w:rPr>
          <w:rFonts w:asciiTheme="minorHAnsi" w:hAnsiTheme="minorHAnsi" w:cstheme="minorHAnsi"/>
          <w:lang w:val="hr-HR" w:eastAsia="en-GB"/>
        </w:rPr>
      </w:pPr>
    </w:p>
    <w:p w14:paraId="699AF1E9" w14:textId="77777777" w:rsidR="00744A86" w:rsidRPr="00320B02" w:rsidRDefault="00744A86" w:rsidP="00744A86">
      <w:pPr>
        <w:rPr>
          <w:rFonts w:asciiTheme="minorHAnsi" w:hAnsiTheme="minorHAnsi" w:cstheme="minorHAnsi"/>
          <w:lang w:val="hr-HR" w:eastAsia="en-GB"/>
        </w:rPr>
      </w:pPr>
    </w:p>
    <w:p w14:paraId="783F712D" w14:textId="77777777" w:rsidR="00744A86" w:rsidRPr="00320B02" w:rsidRDefault="00744A86" w:rsidP="00744A86">
      <w:pPr>
        <w:rPr>
          <w:rFonts w:asciiTheme="minorHAnsi" w:hAnsiTheme="minorHAnsi" w:cstheme="minorHAnsi"/>
          <w:lang w:val="hr-HR" w:eastAsia="en-GB"/>
        </w:rPr>
      </w:pPr>
    </w:p>
    <w:p w14:paraId="34E5BD04" w14:textId="77777777" w:rsidR="00744A86" w:rsidRPr="00320B02" w:rsidRDefault="00744A86" w:rsidP="00744A86">
      <w:pPr>
        <w:rPr>
          <w:rFonts w:asciiTheme="minorHAnsi" w:hAnsiTheme="minorHAnsi" w:cstheme="minorHAnsi"/>
          <w:lang w:val="hr-HR" w:eastAsia="en-GB"/>
        </w:rPr>
      </w:pPr>
    </w:p>
    <w:p w14:paraId="53E5E190" w14:textId="09973C6E" w:rsidR="00600C43" w:rsidRPr="00320B02" w:rsidRDefault="00744A86" w:rsidP="00744A86">
      <w:pPr>
        <w:pStyle w:val="Naslov"/>
        <w:jc w:val="center"/>
        <w:rPr>
          <w:rFonts w:asciiTheme="minorHAnsi" w:hAnsiTheme="minorHAnsi" w:cstheme="minorHAnsi"/>
          <w:lang w:val="hr-HR"/>
        </w:rPr>
      </w:pPr>
      <w:r w:rsidRPr="00320B02">
        <w:rPr>
          <w:rFonts w:asciiTheme="minorHAnsi" w:hAnsiTheme="minorHAnsi" w:cstheme="minorHAnsi"/>
        </w:rPr>
        <w:t>STRATEŠKI PLAN PRIMJENE INFORMACIJSKO</w:t>
      </w:r>
      <w:r w:rsidR="00307FA9" w:rsidRPr="00320B02">
        <w:rPr>
          <w:rFonts w:asciiTheme="minorHAnsi" w:hAnsiTheme="minorHAnsi" w:cstheme="minorHAnsi"/>
        </w:rPr>
        <w:t>-</w:t>
      </w:r>
      <w:r w:rsidR="007B7398" w:rsidRPr="00320B02">
        <w:rPr>
          <w:rFonts w:asciiTheme="minorHAnsi" w:hAnsiTheme="minorHAnsi" w:cstheme="minorHAnsi"/>
        </w:rPr>
        <w:t>KOMU</w:t>
      </w:r>
      <w:r w:rsidRPr="00320B02">
        <w:rPr>
          <w:rFonts w:asciiTheme="minorHAnsi" w:hAnsiTheme="minorHAnsi" w:cstheme="minorHAnsi"/>
        </w:rPr>
        <w:t xml:space="preserve">NIKACIJSKE </w:t>
      </w:r>
      <w:r w:rsidR="00600C43" w:rsidRPr="00320B02">
        <w:rPr>
          <w:rFonts w:asciiTheme="minorHAnsi" w:hAnsiTheme="minorHAnsi" w:cstheme="minorHAnsi"/>
          <w:lang w:val="hr-HR"/>
        </w:rPr>
        <w:t>TEHNOLOGIJE U</w:t>
      </w:r>
    </w:p>
    <w:p w14:paraId="2D77B7FB" w14:textId="77777777" w:rsidR="00F34322" w:rsidRPr="00320B02" w:rsidRDefault="00AB7D8C" w:rsidP="00F52EAA">
      <w:pPr>
        <w:pStyle w:val="Naslov"/>
        <w:jc w:val="center"/>
        <w:rPr>
          <w:rFonts w:asciiTheme="minorHAnsi" w:hAnsiTheme="minorHAnsi" w:cstheme="minorHAnsi"/>
        </w:rPr>
      </w:pPr>
      <w:r w:rsidRPr="00320B02">
        <w:rPr>
          <w:rFonts w:asciiTheme="minorHAnsi" w:hAnsiTheme="minorHAnsi" w:cstheme="minorHAnsi"/>
          <w:lang w:val="hr-HR"/>
        </w:rPr>
        <w:t>POŠTANSK</w:t>
      </w:r>
      <w:r w:rsidR="00600C43" w:rsidRPr="00320B02">
        <w:rPr>
          <w:rFonts w:asciiTheme="minorHAnsi" w:hAnsiTheme="minorHAnsi" w:cstheme="minorHAnsi"/>
          <w:lang w:val="hr-HR"/>
        </w:rPr>
        <w:t>OJ</w:t>
      </w:r>
      <w:r w:rsidRPr="00320B02">
        <w:rPr>
          <w:rFonts w:asciiTheme="minorHAnsi" w:hAnsiTheme="minorHAnsi" w:cstheme="minorHAnsi"/>
          <w:lang w:val="hr-HR"/>
        </w:rPr>
        <w:t xml:space="preserve"> I TELEKOMUNIKACIJSK</w:t>
      </w:r>
      <w:r w:rsidR="00600C43" w:rsidRPr="00320B02">
        <w:rPr>
          <w:rFonts w:asciiTheme="minorHAnsi" w:hAnsiTheme="minorHAnsi" w:cstheme="minorHAnsi"/>
          <w:lang w:val="hr-HR"/>
        </w:rPr>
        <w:t>OJ</w:t>
      </w:r>
      <w:r w:rsidRPr="00320B02">
        <w:rPr>
          <w:rFonts w:asciiTheme="minorHAnsi" w:hAnsiTheme="minorHAnsi" w:cstheme="minorHAnsi"/>
          <w:lang w:val="hr-HR"/>
        </w:rPr>
        <w:t xml:space="preserve"> ŠKOL</w:t>
      </w:r>
      <w:r w:rsidR="00600C43" w:rsidRPr="00320B02">
        <w:rPr>
          <w:rFonts w:asciiTheme="minorHAnsi" w:hAnsiTheme="minorHAnsi" w:cstheme="minorHAnsi"/>
          <w:lang w:val="hr-HR"/>
        </w:rPr>
        <w:t>I</w:t>
      </w:r>
      <w:r w:rsidR="00744A86" w:rsidRPr="00320B02">
        <w:rPr>
          <w:rFonts w:asciiTheme="minorHAnsi" w:hAnsiTheme="minorHAnsi" w:cstheme="minorHAnsi"/>
        </w:rPr>
        <w:t xml:space="preserve"> </w:t>
      </w:r>
    </w:p>
    <w:p w14:paraId="2FF4D3EC" w14:textId="4A3D2FFE" w:rsidR="00F34322" w:rsidRPr="00320B02" w:rsidRDefault="00F34322" w:rsidP="00F34322">
      <w:pPr>
        <w:pStyle w:val="Naslov"/>
        <w:jc w:val="center"/>
        <w:rPr>
          <w:rFonts w:asciiTheme="minorHAnsi" w:hAnsiTheme="minorHAnsi" w:cstheme="minorHAnsi"/>
          <w:spacing w:val="0"/>
          <w:kern w:val="0"/>
          <w:sz w:val="24"/>
          <w:szCs w:val="24"/>
          <w:lang w:val="hr-HR"/>
        </w:rPr>
      </w:pPr>
      <w:r w:rsidRPr="00320B02">
        <w:rPr>
          <w:rFonts w:asciiTheme="minorHAnsi" w:hAnsiTheme="minorHAnsi" w:cstheme="minorHAnsi"/>
          <w:lang w:val="hr-HR"/>
        </w:rPr>
        <w:t>Za razdoblje od školske godine 2023/2024</w:t>
      </w:r>
      <w:r w:rsidRPr="00320B02">
        <w:rPr>
          <w:rFonts w:asciiTheme="minorHAnsi" w:hAnsiTheme="minorHAnsi" w:cstheme="minorHAnsi"/>
          <w:spacing w:val="0"/>
          <w:kern w:val="0"/>
          <w:sz w:val="24"/>
          <w:szCs w:val="24"/>
          <w:lang w:val="hr-HR"/>
        </w:rPr>
        <w:t xml:space="preserve"> </w:t>
      </w:r>
    </w:p>
    <w:p w14:paraId="11681A74" w14:textId="77777777" w:rsidR="00F34322" w:rsidRPr="00320B02" w:rsidRDefault="00F34322" w:rsidP="00F34322">
      <w:pPr>
        <w:rPr>
          <w:rFonts w:asciiTheme="minorHAnsi" w:hAnsiTheme="minorHAnsi" w:cstheme="minorHAnsi"/>
          <w:lang w:val="hr-HR"/>
        </w:rPr>
      </w:pPr>
    </w:p>
    <w:p w14:paraId="26DF7E15" w14:textId="77777777" w:rsidR="00F34322" w:rsidRPr="00320B02" w:rsidRDefault="00F34322" w:rsidP="00F34322">
      <w:pPr>
        <w:pStyle w:val="Naslov"/>
        <w:jc w:val="center"/>
        <w:rPr>
          <w:rFonts w:asciiTheme="minorHAnsi" w:hAnsiTheme="minorHAnsi" w:cstheme="minorHAnsi"/>
          <w:lang w:val="hr-HR"/>
        </w:rPr>
      </w:pPr>
      <w:r w:rsidRPr="00320B02">
        <w:rPr>
          <w:rFonts w:asciiTheme="minorHAnsi" w:hAnsiTheme="minorHAnsi" w:cstheme="minorHAnsi"/>
          <w:lang w:val="hr-HR"/>
        </w:rPr>
        <w:t xml:space="preserve">do školske godine </w:t>
      </w:r>
    </w:p>
    <w:p w14:paraId="6D959F5B" w14:textId="6CA98ED0" w:rsidR="00F34322" w:rsidRPr="00320B02" w:rsidRDefault="00F34322" w:rsidP="00F34322">
      <w:pPr>
        <w:pStyle w:val="Naslov"/>
        <w:jc w:val="center"/>
        <w:rPr>
          <w:rFonts w:asciiTheme="minorHAnsi" w:hAnsiTheme="minorHAnsi" w:cstheme="minorHAnsi"/>
          <w:spacing w:val="0"/>
          <w:kern w:val="0"/>
          <w:sz w:val="24"/>
          <w:szCs w:val="24"/>
          <w:lang w:val="hr-HR"/>
        </w:rPr>
      </w:pPr>
      <w:r w:rsidRPr="00320B02">
        <w:rPr>
          <w:rFonts w:asciiTheme="minorHAnsi" w:hAnsiTheme="minorHAnsi" w:cstheme="minorHAnsi"/>
          <w:lang w:val="hr-HR"/>
        </w:rPr>
        <w:t>2025/2026</w:t>
      </w:r>
      <w:r w:rsidRPr="00320B02">
        <w:rPr>
          <w:rFonts w:asciiTheme="minorHAnsi" w:hAnsiTheme="minorHAnsi" w:cstheme="minorHAnsi"/>
          <w:spacing w:val="0"/>
          <w:kern w:val="0"/>
          <w:sz w:val="24"/>
          <w:szCs w:val="24"/>
          <w:lang w:val="hr-HR"/>
        </w:rPr>
        <w:t xml:space="preserve"> </w:t>
      </w:r>
    </w:p>
    <w:p w14:paraId="582449CF" w14:textId="200F4585" w:rsidR="00F34322" w:rsidRPr="00320B02" w:rsidRDefault="00F34322" w:rsidP="00F34322">
      <w:pPr>
        <w:rPr>
          <w:rFonts w:asciiTheme="minorHAnsi" w:hAnsiTheme="minorHAnsi" w:cstheme="minorHAnsi"/>
          <w:lang w:val="hr-HR"/>
        </w:rPr>
      </w:pPr>
    </w:p>
    <w:p w14:paraId="136218AA" w14:textId="77777777" w:rsidR="00744A86" w:rsidRPr="00320B02" w:rsidRDefault="00744A86" w:rsidP="00744A86">
      <w:pPr>
        <w:rPr>
          <w:rFonts w:asciiTheme="minorHAnsi" w:hAnsiTheme="minorHAnsi" w:cstheme="minorHAnsi"/>
          <w:lang w:val="hr-HR" w:eastAsia="en-GB"/>
        </w:rPr>
      </w:pPr>
    </w:p>
    <w:p w14:paraId="3558FFE9" w14:textId="77777777" w:rsidR="00744A86" w:rsidRPr="00320B02" w:rsidRDefault="00744A86" w:rsidP="00744A86">
      <w:pPr>
        <w:rPr>
          <w:rFonts w:asciiTheme="minorHAnsi" w:hAnsiTheme="minorHAnsi" w:cstheme="minorHAnsi"/>
          <w:lang w:val="hr-HR" w:eastAsia="en-GB"/>
        </w:rPr>
      </w:pPr>
    </w:p>
    <w:p w14:paraId="325E526E" w14:textId="77777777" w:rsidR="008A35D8" w:rsidRPr="00320B02" w:rsidRDefault="008A35D8" w:rsidP="00744A86">
      <w:pPr>
        <w:rPr>
          <w:rFonts w:asciiTheme="minorHAnsi" w:hAnsiTheme="minorHAnsi" w:cstheme="minorHAnsi"/>
          <w:lang w:val="hr-HR"/>
        </w:rPr>
      </w:pPr>
    </w:p>
    <w:p w14:paraId="678D160F" w14:textId="77777777" w:rsidR="008A35D8" w:rsidRPr="00320B02" w:rsidRDefault="008A35D8" w:rsidP="008A35D8">
      <w:pPr>
        <w:rPr>
          <w:rFonts w:asciiTheme="minorHAnsi" w:hAnsiTheme="minorHAnsi" w:cstheme="minorHAnsi"/>
          <w:lang w:val="hr-HR"/>
        </w:rPr>
      </w:pPr>
    </w:p>
    <w:p w14:paraId="2A941DF5" w14:textId="77777777" w:rsidR="008A35D8" w:rsidRPr="00320B02" w:rsidRDefault="008A35D8" w:rsidP="008A35D8">
      <w:pPr>
        <w:rPr>
          <w:rFonts w:asciiTheme="minorHAnsi" w:hAnsiTheme="minorHAnsi" w:cstheme="minorHAnsi"/>
          <w:lang w:val="hr-HR"/>
        </w:rPr>
      </w:pPr>
    </w:p>
    <w:p w14:paraId="0F4E180C" w14:textId="77777777" w:rsidR="008A35D8" w:rsidRPr="00320B02" w:rsidRDefault="008A35D8" w:rsidP="008A35D8">
      <w:pPr>
        <w:rPr>
          <w:rFonts w:asciiTheme="minorHAnsi" w:hAnsiTheme="minorHAnsi" w:cstheme="minorHAnsi"/>
          <w:lang w:val="hr-HR"/>
        </w:rPr>
      </w:pPr>
    </w:p>
    <w:p w14:paraId="41FD483F" w14:textId="77777777" w:rsidR="008A35D8" w:rsidRPr="00320B02" w:rsidRDefault="008A35D8" w:rsidP="008A35D8">
      <w:pPr>
        <w:rPr>
          <w:rFonts w:asciiTheme="minorHAnsi" w:hAnsiTheme="minorHAnsi" w:cstheme="minorHAnsi"/>
          <w:lang w:val="hr-HR"/>
        </w:rPr>
      </w:pPr>
    </w:p>
    <w:p w14:paraId="2CC96218" w14:textId="77777777" w:rsidR="008A35D8" w:rsidRPr="00320B02" w:rsidRDefault="008A35D8" w:rsidP="008A35D8">
      <w:pPr>
        <w:rPr>
          <w:rFonts w:asciiTheme="minorHAnsi" w:hAnsiTheme="minorHAnsi" w:cstheme="minorHAnsi"/>
          <w:lang w:val="hr-HR"/>
        </w:rPr>
      </w:pPr>
    </w:p>
    <w:p w14:paraId="44C4F7F4" w14:textId="4DD1525E" w:rsidR="008A35D8" w:rsidRPr="00320B02" w:rsidRDefault="008A35D8" w:rsidP="008A35D8">
      <w:pPr>
        <w:rPr>
          <w:rFonts w:asciiTheme="minorHAnsi" w:hAnsiTheme="minorHAnsi" w:cstheme="minorHAnsi"/>
          <w:lang w:val="hr-HR"/>
        </w:rPr>
      </w:pPr>
    </w:p>
    <w:p w14:paraId="7251B4E4" w14:textId="43957960" w:rsidR="00F81EAF" w:rsidRPr="00320B02" w:rsidRDefault="00F81EAF" w:rsidP="008A35D8">
      <w:pPr>
        <w:rPr>
          <w:rFonts w:asciiTheme="minorHAnsi" w:hAnsiTheme="minorHAnsi" w:cstheme="minorHAnsi"/>
          <w:lang w:val="hr-HR"/>
        </w:rPr>
      </w:pPr>
    </w:p>
    <w:p w14:paraId="585E3D1A" w14:textId="325AF77F" w:rsidR="00F81EAF" w:rsidRPr="00320B02" w:rsidRDefault="00F81EAF" w:rsidP="008A35D8">
      <w:pPr>
        <w:rPr>
          <w:rFonts w:asciiTheme="minorHAnsi" w:hAnsiTheme="minorHAnsi" w:cstheme="minorHAnsi"/>
          <w:lang w:val="hr-HR"/>
        </w:rPr>
      </w:pPr>
    </w:p>
    <w:p w14:paraId="66D58FF0" w14:textId="77777777" w:rsidR="00F81EAF" w:rsidRPr="00320B02" w:rsidRDefault="00F81EAF" w:rsidP="008A35D8">
      <w:pPr>
        <w:rPr>
          <w:rFonts w:asciiTheme="minorHAnsi" w:hAnsiTheme="minorHAnsi" w:cstheme="minorHAnsi"/>
          <w:lang w:val="hr-HR"/>
        </w:rPr>
      </w:pPr>
    </w:p>
    <w:p w14:paraId="53691F2F" w14:textId="77777777" w:rsidR="008A35D8" w:rsidRPr="00320B02" w:rsidRDefault="008A35D8" w:rsidP="008A35D8">
      <w:pPr>
        <w:rPr>
          <w:rFonts w:asciiTheme="minorHAnsi" w:hAnsiTheme="minorHAnsi" w:cstheme="minorHAnsi"/>
          <w:lang w:val="hr-HR"/>
        </w:rPr>
      </w:pPr>
    </w:p>
    <w:p w14:paraId="02DE3C39" w14:textId="77777777" w:rsidR="008A35D8" w:rsidRPr="00320B02" w:rsidRDefault="008A35D8" w:rsidP="008A35D8">
      <w:pPr>
        <w:rPr>
          <w:rFonts w:asciiTheme="minorHAnsi" w:hAnsiTheme="minorHAnsi" w:cstheme="minorHAnsi"/>
          <w:lang w:val="hr-HR"/>
        </w:rPr>
      </w:pPr>
    </w:p>
    <w:p w14:paraId="22B90AA2" w14:textId="77777777" w:rsidR="008A35D8" w:rsidRPr="00320B02" w:rsidRDefault="008A35D8" w:rsidP="008A35D8">
      <w:pPr>
        <w:rPr>
          <w:rFonts w:asciiTheme="minorHAnsi" w:hAnsiTheme="minorHAnsi" w:cstheme="minorHAnsi"/>
          <w:lang w:val="hr-HR"/>
        </w:rPr>
      </w:pPr>
    </w:p>
    <w:p w14:paraId="7BF4FE0A" w14:textId="1ADE7E96" w:rsidR="00744A86" w:rsidRPr="00320B02" w:rsidRDefault="00F34322" w:rsidP="00271142">
      <w:pPr>
        <w:spacing w:line="240" w:lineRule="auto"/>
        <w:rPr>
          <w:rFonts w:asciiTheme="minorHAnsi" w:hAnsiTheme="minorHAnsi" w:cstheme="minorHAnsi"/>
          <w:sz w:val="20"/>
          <w:szCs w:val="20"/>
          <w:lang w:val="hr-HR"/>
        </w:rPr>
      </w:pPr>
      <w:r w:rsidRPr="00320B02">
        <w:rPr>
          <w:rFonts w:asciiTheme="minorHAnsi" w:hAnsiTheme="minorHAnsi" w:cstheme="minorHAnsi"/>
          <w:sz w:val="20"/>
          <w:szCs w:val="20"/>
          <w:lang w:val="hr-HR"/>
        </w:rPr>
        <w:t>U</w:t>
      </w:r>
      <w:r w:rsidR="00744A86" w:rsidRPr="00320B02">
        <w:rPr>
          <w:rFonts w:asciiTheme="minorHAnsi" w:hAnsiTheme="minorHAnsi" w:cstheme="minorHAnsi"/>
          <w:sz w:val="20"/>
          <w:szCs w:val="20"/>
          <w:lang w:val="hr-HR"/>
        </w:rPr>
        <w:t>vod:</w:t>
      </w:r>
    </w:p>
    <w:p w14:paraId="58117BE6" w14:textId="77777777" w:rsidR="00400B96" w:rsidRPr="00320B02" w:rsidRDefault="00D9779A" w:rsidP="0027114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20B02">
        <w:rPr>
          <w:rFonts w:asciiTheme="minorHAnsi" w:hAnsiTheme="minorHAnsi" w:cstheme="minorHAnsi"/>
          <w:sz w:val="20"/>
          <w:szCs w:val="20"/>
        </w:rPr>
        <w:t>Strate</w:t>
      </w:r>
      <w:r w:rsidR="005F0FE1" w:rsidRPr="00320B02">
        <w:rPr>
          <w:rFonts w:asciiTheme="minorHAnsi" w:hAnsiTheme="minorHAnsi" w:cstheme="minorHAnsi"/>
          <w:sz w:val="20"/>
          <w:szCs w:val="20"/>
        </w:rPr>
        <w:t>ški plan primjene informacijsko-</w:t>
      </w:r>
      <w:proofErr w:type="spellStart"/>
      <w:r w:rsidRPr="00320B02">
        <w:rPr>
          <w:rFonts w:asciiTheme="minorHAnsi" w:hAnsiTheme="minorHAnsi" w:cstheme="minorHAnsi"/>
          <w:sz w:val="20"/>
          <w:szCs w:val="20"/>
        </w:rPr>
        <w:t>kominikacijske</w:t>
      </w:r>
      <w:proofErr w:type="spellEnd"/>
      <w:r w:rsidRPr="00320B02">
        <w:rPr>
          <w:rFonts w:asciiTheme="minorHAnsi" w:hAnsiTheme="minorHAnsi" w:cstheme="minorHAnsi"/>
          <w:sz w:val="20"/>
          <w:szCs w:val="20"/>
        </w:rPr>
        <w:t xml:space="preserve"> tehnologije je temeljni do</w:t>
      </w:r>
      <w:r w:rsidR="00980276" w:rsidRPr="00320B02">
        <w:rPr>
          <w:rFonts w:asciiTheme="minorHAnsi" w:hAnsiTheme="minorHAnsi" w:cstheme="minorHAnsi"/>
          <w:sz w:val="20"/>
          <w:szCs w:val="20"/>
        </w:rPr>
        <w:t>k</w:t>
      </w:r>
      <w:r w:rsidRPr="00320B02">
        <w:rPr>
          <w:rFonts w:asciiTheme="minorHAnsi" w:hAnsiTheme="minorHAnsi" w:cstheme="minorHAnsi"/>
          <w:sz w:val="20"/>
          <w:szCs w:val="20"/>
        </w:rPr>
        <w:t>ument na osnovi kojega će škola napredovati</w:t>
      </w:r>
      <w:r w:rsidR="00980276" w:rsidRPr="00320B02">
        <w:rPr>
          <w:rFonts w:asciiTheme="minorHAnsi" w:hAnsiTheme="minorHAnsi" w:cstheme="minorHAnsi"/>
          <w:sz w:val="20"/>
          <w:szCs w:val="20"/>
        </w:rPr>
        <w:t xml:space="preserve"> u </w:t>
      </w:r>
      <w:r w:rsidR="00256D7E" w:rsidRPr="00320B02">
        <w:rPr>
          <w:rFonts w:asciiTheme="minorHAnsi" w:hAnsiTheme="minorHAnsi" w:cstheme="minorHAnsi"/>
          <w:sz w:val="20"/>
          <w:szCs w:val="20"/>
        </w:rPr>
        <w:t>uključivanju</w:t>
      </w:r>
      <w:r w:rsidR="00861F9E" w:rsidRPr="00320B02">
        <w:rPr>
          <w:rFonts w:asciiTheme="minorHAnsi" w:hAnsiTheme="minorHAnsi" w:cstheme="minorHAnsi"/>
          <w:sz w:val="20"/>
          <w:szCs w:val="20"/>
        </w:rPr>
        <w:t xml:space="preserve"> </w:t>
      </w:r>
      <w:r w:rsidR="00980276" w:rsidRPr="00320B02">
        <w:rPr>
          <w:rFonts w:asciiTheme="minorHAnsi" w:hAnsiTheme="minorHAnsi" w:cstheme="minorHAnsi"/>
          <w:sz w:val="20"/>
          <w:szCs w:val="20"/>
        </w:rPr>
        <w:t>informacijsk</w:t>
      </w:r>
      <w:r w:rsidR="00307FA9" w:rsidRPr="00320B02">
        <w:rPr>
          <w:rFonts w:asciiTheme="minorHAnsi" w:hAnsiTheme="minorHAnsi" w:cstheme="minorHAnsi"/>
          <w:sz w:val="20"/>
          <w:szCs w:val="20"/>
        </w:rPr>
        <w:t>o-</w:t>
      </w:r>
      <w:r w:rsidRPr="00320B02">
        <w:rPr>
          <w:rFonts w:asciiTheme="minorHAnsi" w:hAnsiTheme="minorHAnsi" w:cstheme="minorHAnsi"/>
          <w:sz w:val="20"/>
          <w:szCs w:val="20"/>
        </w:rPr>
        <w:t xml:space="preserve">komunikacijske tehnologije u svim </w:t>
      </w:r>
      <w:r w:rsidR="00980276" w:rsidRPr="00320B02">
        <w:rPr>
          <w:rFonts w:asciiTheme="minorHAnsi" w:hAnsiTheme="minorHAnsi" w:cstheme="minorHAnsi"/>
          <w:sz w:val="20"/>
          <w:szCs w:val="20"/>
        </w:rPr>
        <w:t>oblicima</w:t>
      </w:r>
      <w:r w:rsidRPr="00320B02">
        <w:rPr>
          <w:rFonts w:asciiTheme="minorHAnsi" w:hAnsiTheme="minorHAnsi" w:cstheme="minorHAnsi"/>
          <w:sz w:val="20"/>
          <w:szCs w:val="20"/>
        </w:rPr>
        <w:t xml:space="preserve"> rada </w:t>
      </w:r>
      <w:r w:rsidR="00980276" w:rsidRPr="00320B02">
        <w:rPr>
          <w:rFonts w:asciiTheme="minorHAnsi" w:hAnsiTheme="minorHAnsi" w:cstheme="minorHAnsi"/>
          <w:sz w:val="20"/>
          <w:szCs w:val="20"/>
        </w:rPr>
        <w:t>i</w:t>
      </w:r>
      <w:r w:rsidRPr="00320B02">
        <w:rPr>
          <w:rFonts w:asciiTheme="minorHAnsi" w:hAnsiTheme="minorHAnsi" w:cstheme="minorHAnsi"/>
          <w:sz w:val="20"/>
          <w:szCs w:val="20"/>
        </w:rPr>
        <w:t xml:space="preserve"> djelovanja škole.</w:t>
      </w:r>
      <w:r w:rsidR="00600C43" w:rsidRPr="00320B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647B02" w14:textId="41A729AC" w:rsidR="00600C43" w:rsidRPr="00320B02" w:rsidRDefault="00600C43" w:rsidP="00271142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20B02">
        <w:rPr>
          <w:rFonts w:asciiTheme="minorHAnsi" w:hAnsiTheme="minorHAnsi" w:cstheme="minorHAnsi"/>
          <w:sz w:val="20"/>
          <w:szCs w:val="20"/>
        </w:rPr>
        <w:t xml:space="preserve">Strateški plan primjene informacijsko-komunikacijske tehnologije u školi </w:t>
      </w:r>
      <w:r w:rsidR="00F52EAA" w:rsidRPr="00320B02">
        <w:rPr>
          <w:rFonts w:asciiTheme="minorHAnsi" w:hAnsiTheme="minorHAnsi" w:cstheme="minorHAnsi"/>
          <w:sz w:val="20"/>
          <w:szCs w:val="20"/>
        </w:rPr>
        <w:t>predviđa:</w:t>
      </w:r>
    </w:p>
    <w:p w14:paraId="76CFC0E2" w14:textId="11F31E13" w:rsidR="00600C43" w:rsidRPr="00320B02" w:rsidRDefault="00600C43" w:rsidP="00271142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20B02">
        <w:rPr>
          <w:rFonts w:asciiTheme="minorHAnsi" w:hAnsiTheme="minorHAnsi" w:cstheme="minorHAnsi"/>
          <w:sz w:val="20"/>
          <w:szCs w:val="20"/>
        </w:rPr>
        <w:t xml:space="preserve">Kontinuirano poticanje razvoja digitalnih kompetencija djelatnika škole kroz organiziranje stručnih usavršavanja, seminara i radionica te </w:t>
      </w:r>
      <w:r w:rsidR="00F52EAA" w:rsidRPr="00320B02">
        <w:rPr>
          <w:rFonts w:asciiTheme="minorHAnsi" w:hAnsiTheme="minorHAnsi" w:cstheme="minorHAnsi"/>
          <w:sz w:val="20"/>
          <w:szCs w:val="20"/>
        </w:rPr>
        <w:t>poticanjem</w:t>
      </w:r>
      <w:r w:rsidRPr="00320B02">
        <w:rPr>
          <w:rFonts w:asciiTheme="minorHAnsi" w:hAnsiTheme="minorHAnsi" w:cstheme="minorHAnsi"/>
          <w:sz w:val="20"/>
          <w:szCs w:val="20"/>
        </w:rPr>
        <w:t xml:space="preserve"> izvrsnost</w:t>
      </w:r>
      <w:r w:rsidR="00F52EAA" w:rsidRPr="00320B02">
        <w:rPr>
          <w:rFonts w:asciiTheme="minorHAnsi" w:hAnsiTheme="minorHAnsi" w:cstheme="minorHAnsi"/>
          <w:sz w:val="20"/>
          <w:szCs w:val="20"/>
        </w:rPr>
        <w:t>i</w:t>
      </w:r>
      <w:r w:rsidRPr="00320B02">
        <w:rPr>
          <w:rFonts w:asciiTheme="minorHAnsi" w:hAnsiTheme="minorHAnsi" w:cstheme="minorHAnsi"/>
          <w:sz w:val="20"/>
          <w:szCs w:val="20"/>
        </w:rPr>
        <w:t xml:space="preserve"> u korištenju digitalnih tehnologija u pedagoškom procesu.</w:t>
      </w:r>
    </w:p>
    <w:p w14:paraId="1B27910B" w14:textId="77777777" w:rsidR="00600C43" w:rsidRPr="00320B02" w:rsidRDefault="00600C43" w:rsidP="00271142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20B02">
        <w:rPr>
          <w:rFonts w:asciiTheme="minorHAnsi" w:hAnsiTheme="minorHAnsi" w:cstheme="minorHAnsi"/>
          <w:sz w:val="20"/>
          <w:szCs w:val="20"/>
        </w:rPr>
        <w:t>Kontinuirano ulaganje u opremanje škole digitalnim tehnologijama, kao i u unaprjeđenje digitalnih kompetencija djelatnika prema planu. Redovito se obnavljaju računalna oprema i drugi digitalni uređaji kako bi se osigurala kvalitetna i moderna tehnologija za rad nastavnika i učenika.</w:t>
      </w:r>
    </w:p>
    <w:p w14:paraId="57F41F0C" w14:textId="77777777" w:rsidR="00600C43" w:rsidRPr="00320B02" w:rsidRDefault="00600C43" w:rsidP="00271142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20B02">
        <w:rPr>
          <w:rFonts w:asciiTheme="minorHAnsi" w:hAnsiTheme="minorHAnsi" w:cstheme="minorHAnsi"/>
          <w:sz w:val="20"/>
          <w:szCs w:val="20"/>
        </w:rPr>
        <w:t>Uspostava integriranog informacijskog sustava na razini škole, koji će omogućiti brzu razmjenu podataka i olakšati suradnju među djelatnicima škole. Ujedno, provjerit će se mogućnosti za povezivanje s osnivačima škole u cilju bolje koordinacije i upravljanja školom.</w:t>
      </w:r>
    </w:p>
    <w:p w14:paraId="4B57F736" w14:textId="77777777" w:rsidR="00600C43" w:rsidRPr="00320B02" w:rsidRDefault="00600C43" w:rsidP="00271142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20B02">
        <w:rPr>
          <w:rFonts w:asciiTheme="minorHAnsi" w:hAnsiTheme="minorHAnsi" w:cstheme="minorHAnsi"/>
          <w:sz w:val="20"/>
          <w:szCs w:val="20"/>
        </w:rPr>
        <w:t>Kontinuirano prikupljanje i obrada digitalnih podataka kako bi se poboljšala kvaliteta rada u školi. Djelatnici će biti potaknuti na korištenje prikupljenih podataka u svrhu poboljšanja rada s učenicima.</w:t>
      </w:r>
    </w:p>
    <w:p w14:paraId="08B3A305" w14:textId="77777777" w:rsidR="00600C43" w:rsidRPr="00320B02" w:rsidRDefault="00600C43" w:rsidP="00271142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20B02">
        <w:rPr>
          <w:rFonts w:asciiTheme="minorHAnsi" w:hAnsiTheme="minorHAnsi" w:cstheme="minorHAnsi"/>
          <w:sz w:val="20"/>
          <w:szCs w:val="20"/>
        </w:rPr>
        <w:t>Poticanje nastavnika da koriste digitalne sadržaje s interneta, kao i da izrađuju vlastite digitalne materijale za poučavanje. Ujedno, poticanje nastavnika da koriste digitalne tehnologije u procesu vrednovanja učeničkih postignuća i u prilagodbi nastave individualnim potrebama učenika.</w:t>
      </w:r>
    </w:p>
    <w:p w14:paraId="6E81A678" w14:textId="77777777" w:rsidR="00600C43" w:rsidRPr="00320B02" w:rsidRDefault="00600C43" w:rsidP="00271142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20B02">
        <w:rPr>
          <w:rFonts w:asciiTheme="minorHAnsi" w:hAnsiTheme="minorHAnsi" w:cstheme="minorHAnsi"/>
          <w:sz w:val="20"/>
          <w:szCs w:val="20"/>
        </w:rPr>
        <w:t>Poticanje učenika da koriste digitalne tehnologije za učenje i međusobnu suradnju. Škola će osigurati pristup internetu iz pojedinih prostorija kako bi učenici i nastavnici imali mogućnost korištenja digitalne tehnologije u svim dijelovima škole.</w:t>
      </w:r>
    </w:p>
    <w:p w14:paraId="7EDC3783" w14:textId="77777777" w:rsidR="00600C43" w:rsidRPr="00320B02" w:rsidRDefault="00600C43" w:rsidP="00271142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20B02">
        <w:rPr>
          <w:rFonts w:asciiTheme="minorHAnsi" w:hAnsiTheme="minorHAnsi" w:cstheme="minorHAnsi"/>
          <w:sz w:val="20"/>
          <w:szCs w:val="20"/>
        </w:rPr>
        <w:t>Korištenje zajedničkog online mjesta za pohranu ili dijeljenje digitalnih sadržaja, primjerice Edutorij ili Loomen, kako bi se olakšala suradnja i razmjena digitalnih sadržaja među nastavnicima i učenicima.</w:t>
      </w:r>
    </w:p>
    <w:p w14:paraId="614A8869" w14:textId="77777777" w:rsidR="00600C43" w:rsidRPr="00320B02" w:rsidRDefault="00600C43" w:rsidP="00271142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20B02">
        <w:rPr>
          <w:rFonts w:asciiTheme="minorHAnsi" w:hAnsiTheme="minorHAnsi" w:cstheme="minorHAnsi"/>
          <w:sz w:val="20"/>
          <w:szCs w:val="20"/>
        </w:rPr>
        <w:t>Sudjelovanje škole na projektima koji uključuju digitalne tehnologije kako bi se unaprijedila kvaliteta nastave i obrazovanja u školi. Ujedno, kontinuirano praćenje novih projekata i mogućnosti za uključivanje u njih.</w:t>
      </w:r>
    </w:p>
    <w:p w14:paraId="19B67ACF" w14:textId="224182CE" w:rsidR="00F52EAA" w:rsidRPr="00320B02" w:rsidRDefault="00F52EAA" w:rsidP="00271142">
      <w:pPr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320B02">
        <w:rPr>
          <w:rFonts w:asciiTheme="minorHAnsi" w:hAnsiTheme="minorHAnsi" w:cstheme="minorHAnsi"/>
          <w:sz w:val="20"/>
          <w:szCs w:val="20"/>
          <w:lang w:val="hr-HR" w:eastAsia="hr-HR"/>
        </w:rPr>
        <w:t>Razviti i implementirati sigurnosne protokole koji će osigurati sigurno korištenje digitalne tehnologije u školi.</w:t>
      </w:r>
    </w:p>
    <w:p w14:paraId="37BBA4C5" w14:textId="77777777" w:rsidR="00400B96" w:rsidRPr="00320B02" w:rsidRDefault="00400B96" w:rsidP="00271142">
      <w:pPr>
        <w:spacing w:line="240" w:lineRule="auto"/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320B02">
        <w:rPr>
          <w:rFonts w:asciiTheme="minorHAnsi" w:hAnsiTheme="minorHAnsi" w:cstheme="minorHAnsi"/>
          <w:sz w:val="20"/>
          <w:szCs w:val="20"/>
          <w:lang w:val="hr-HR" w:eastAsia="hr-HR"/>
        </w:rPr>
        <w:t>Ciljevi:</w:t>
      </w:r>
    </w:p>
    <w:p w14:paraId="34ACED43" w14:textId="77777777" w:rsidR="00400B96" w:rsidRPr="00320B02" w:rsidRDefault="00400B96" w:rsidP="00271142">
      <w:pPr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320B02">
        <w:rPr>
          <w:rFonts w:asciiTheme="minorHAnsi" w:hAnsiTheme="minorHAnsi" w:cstheme="minorHAnsi"/>
          <w:sz w:val="20"/>
          <w:szCs w:val="20"/>
          <w:lang w:val="hr-HR" w:eastAsia="hr-HR"/>
        </w:rPr>
        <w:t>Povećati kvalitetu poučavanja i učenja korištenjem digitalnih tehnologija u svim nastavnim predmetima.</w:t>
      </w:r>
    </w:p>
    <w:p w14:paraId="6916F90E" w14:textId="77777777" w:rsidR="00400B96" w:rsidRPr="00320B02" w:rsidRDefault="00400B96" w:rsidP="00271142">
      <w:pPr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320B02">
        <w:rPr>
          <w:rFonts w:asciiTheme="minorHAnsi" w:hAnsiTheme="minorHAnsi" w:cstheme="minorHAnsi"/>
          <w:sz w:val="20"/>
          <w:szCs w:val="20"/>
          <w:lang w:val="hr-HR" w:eastAsia="hr-HR"/>
        </w:rPr>
        <w:t>Kontinuirano unaprjeđivati digitalne kompetencije djelatnika škole.</w:t>
      </w:r>
    </w:p>
    <w:p w14:paraId="315D867F" w14:textId="77777777" w:rsidR="00400B96" w:rsidRPr="00320B02" w:rsidRDefault="00400B96" w:rsidP="00271142">
      <w:pPr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0"/>
          <w:szCs w:val="20"/>
          <w:lang w:val="hr-HR" w:eastAsia="hr-HR"/>
        </w:rPr>
      </w:pPr>
      <w:r w:rsidRPr="00320B02">
        <w:rPr>
          <w:rFonts w:asciiTheme="minorHAnsi" w:hAnsiTheme="minorHAnsi" w:cstheme="minorHAnsi"/>
          <w:sz w:val="20"/>
          <w:szCs w:val="20"/>
          <w:lang w:val="hr-HR" w:eastAsia="hr-HR"/>
        </w:rPr>
        <w:t>Osigurati da svi učenici imaju pristup digitalnoj tehnologiji za učenje i međusobnu suradnju.</w:t>
      </w:r>
    </w:p>
    <w:p w14:paraId="366E77C8" w14:textId="5F4538B9" w:rsidR="00F52EAA" w:rsidRPr="00320B02" w:rsidRDefault="00400B96" w:rsidP="00271142">
      <w:pPr>
        <w:spacing w:line="240" w:lineRule="auto"/>
        <w:rPr>
          <w:rFonts w:asciiTheme="minorHAnsi" w:hAnsiTheme="minorHAnsi" w:cstheme="minorHAnsi"/>
          <w:sz w:val="20"/>
          <w:szCs w:val="20"/>
          <w:lang w:val="hr-HR"/>
        </w:rPr>
      </w:pPr>
      <w:r w:rsidRPr="00320B02">
        <w:rPr>
          <w:rFonts w:asciiTheme="minorHAnsi" w:hAnsiTheme="minorHAnsi" w:cstheme="minorHAnsi"/>
          <w:sz w:val="20"/>
          <w:szCs w:val="20"/>
          <w:lang w:val="hr-HR"/>
        </w:rPr>
        <w:t xml:space="preserve">Resursi i proračun: </w:t>
      </w:r>
    </w:p>
    <w:p w14:paraId="0A3328ED" w14:textId="49D8AB26" w:rsidR="00400B96" w:rsidRPr="00320B02" w:rsidRDefault="00400B96" w:rsidP="00271142">
      <w:pPr>
        <w:spacing w:line="240" w:lineRule="auto"/>
        <w:rPr>
          <w:rFonts w:asciiTheme="minorHAnsi" w:hAnsiTheme="minorHAnsi" w:cstheme="minorHAnsi"/>
          <w:sz w:val="20"/>
          <w:szCs w:val="20"/>
          <w:lang w:val="hr-HR"/>
        </w:rPr>
      </w:pPr>
      <w:r w:rsidRPr="00320B02">
        <w:rPr>
          <w:rFonts w:asciiTheme="minorHAnsi" w:hAnsiTheme="minorHAnsi" w:cstheme="minorHAnsi"/>
          <w:sz w:val="20"/>
          <w:szCs w:val="20"/>
          <w:lang w:val="hr-HR"/>
        </w:rPr>
        <w:t xml:space="preserve">Provedba ICT strateškog plana zahtijevat će odgovarajuća sredstva i proračun. Škola će </w:t>
      </w:r>
      <w:r w:rsidR="00F52EAA" w:rsidRPr="00320B02">
        <w:rPr>
          <w:rFonts w:asciiTheme="minorHAnsi" w:hAnsiTheme="minorHAnsi" w:cstheme="minorHAnsi"/>
          <w:sz w:val="20"/>
          <w:szCs w:val="20"/>
          <w:lang w:val="hr-HR"/>
        </w:rPr>
        <w:t xml:space="preserve">pokušati osigurati sredstva financiranjem od strane osnivača i putem </w:t>
      </w:r>
      <w:r w:rsidR="00E906A8">
        <w:rPr>
          <w:rFonts w:asciiTheme="minorHAnsi" w:hAnsiTheme="minorHAnsi" w:cstheme="minorHAnsi"/>
          <w:sz w:val="20"/>
          <w:szCs w:val="20"/>
          <w:lang w:val="hr-HR"/>
        </w:rPr>
        <w:t xml:space="preserve">Erasmus projekata </w:t>
      </w:r>
      <w:r w:rsidRPr="00320B02">
        <w:rPr>
          <w:rFonts w:asciiTheme="minorHAnsi" w:hAnsiTheme="minorHAnsi" w:cstheme="minorHAnsi"/>
          <w:sz w:val="20"/>
          <w:szCs w:val="20"/>
          <w:lang w:val="hr-HR"/>
        </w:rPr>
        <w:t>za kupnju potrebnog hardvera, softvera i druge ICT opreme. Osim toga, škola će uzeti u obzir troškove obuke osoblja, održavanja i tehničke podrške.</w:t>
      </w:r>
    </w:p>
    <w:p w14:paraId="67B5C424" w14:textId="77777777" w:rsidR="00400B96" w:rsidRPr="00320B02" w:rsidRDefault="00400B96" w:rsidP="00271142">
      <w:pPr>
        <w:spacing w:line="240" w:lineRule="auto"/>
        <w:rPr>
          <w:rFonts w:asciiTheme="minorHAnsi" w:hAnsiTheme="minorHAnsi" w:cstheme="minorHAnsi"/>
          <w:sz w:val="20"/>
          <w:szCs w:val="20"/>
          <w:lang w:val="hr-HR"/>
        </w:rPr>
      </w:pPr>
    </w:p>
    <w:p w14:paraId="21DF59EC" w14:textId="77777777" w:rsidR="00D9666D" w:rsidRPr="00320B02" w:rsidRDefault="00D9666D" w:rsidP="00271142">
      <w:pPr>
        <w:spacing w:line="240" w:lineRule="auto"/>
        <w:rPr>
          <w:rFonts w:asciiTheme="minorHAnsi" w:hAnsiTheme="minorHAnsi" w:cstheme="minorHAnsi"/>
          <w:sz w:val="20"/>
          <w:szCs w:val="20"/>
          <w:lang w:val="hr-HR" w:eastAsia="en-GB"/>
        </w:rPr>
      </w:pPr>
    </w:p>
    <w:p w14:paraId="58C43378" w14:textId="3D364103" w:rsidR="00447EF1" w:rsidRPr="00320B02" w:rsidRDefault="00447EF1" w:rsidP="00271142">
      <w:pPr>
        <w:spacing w:line="240" w:lineRule="auto"/>
        <w:rPr>
          <w:rFonts w:asciiTheme="minorHAnsi" w:hAnsiTheme="minorHAnsi" w:cstheme="minorHAnsi"/>
          <w:b/>
          <w:iCs/>
          <w:sz w:val="20"/>
          <w:szCs w:val="20"/>
          <w:lang w:val="hr-HR"/>
        </w:rPr>
      </w:pPr>
      <w:r w:rsidRPr="00320B02">
        <w:rPr>
          <w:rFonts w:asciiTheme="minorHAnsi" w:hAnsiTheme="minorHAnsi" w:cstheme="minorHAnsi"/>
          <w:b/>
          <w:iCs/>
          <w:sz w:val="20"/>
          <w:szCs w:val="20"/>
          <w:lang w:val="hr-HR"/>
        </w:rPr>
        <w:t xml:space="preserve">Misija </w:t>
      </w:r>
    </w:p>
    <w:p w14:paraId="79F7747B" w14:textId="77777777" w:rsidR="00447EF1" w:rsidRPr="00320B02" w:rsidRDefault="00447EF1" w:rsidP="0027114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hr-HR" w:eastAsia="en-GB"/>
        </w:rPr>
      </w:pPr>
    </w:p>
    <w:p w14:paraId="2EA6A1ED" w14:textId="5663D1D5" w:rsidR="00950B2E" w:rsidRPr="00320B02" w:rsidRDefault="00447EF1" w:rsidP="0027114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hr-HR" w:eastAsia="en-GB"/>
        </w:rPr>
      </w:pPr>
      <w:r w:rsidRPr="00320B02">
        <w:rPr>
          <w:rFonts w:asciiTheme="minorHAnsi" w:hAnsiTheme="minorHAnsi" w:cstheme="minorHAnsi"/>
          <w:sz w:val="20"/>
          <w:szCs w:val="20"/>
          <w:lang w:val="hr-HR" w:eastAsia="en-GB"/>
        </w:rPr>
        <w:t xml:space="preserve">Škola osigurava prikladno okruženje informacijsko-komunikacijske tehnologije (dalje: IKT) </w:t>
      </w:r>
      <w:r w:rsidR="00E906A8">
        <w:rPr>
          <w:rFonts w:asciiTheme="minorHAnsi" w:hAnsiTheme="minorHAnsi" w:cstheme="minorHAnsi"/>
          <w:sz w:val="20"/>
          <w:szCs w:val="20"/>
          <w:lang w:val="hr-HR" w:eastAsia="en-GB"/>
        </w:rPr>
        <w:t>k</w:t>
      </w:r>
      <w:r w:rsidRPr="00320B02">
        <w:rPr>
          <w:rFonts w:asciiTheme="minorHAnsi" w:hAnsiTheme="minorHAnsi" w:cstheme="minorHAnsi"/>
          <w:sz w:val="20"/>
          <w:szCs w:val="20"/>
          <w:lang w:val="hr-HR" w:eastAsia="en-GB"/>
        </w:rPr>
        <w:t xml:space="preserve">oje doprinosi stjecanju potrebnih znanja i vještina kod učenika i nastavnika </w:t>
      </w:r>
      <w:r w:rsidR="00E906A8">
        <w:rPr>
          <w:rFonts w:asciiTheme="minorHAnsi" w:hAnsiTheme="minorHAnsi" w:cstheme="minorHAnsi"/>
          <w:sz w:val="20"/>
          <w:szCs w:val="20"/>
          <w:lang w:val="hr-HR" w:eastAsia="en-GB"/>
        </w:rPr>
        <w:t>te</w:t>
      </w:r>
      <w:r w:rsidRPr="00320B02">
        <w:rPr>
          <w:rFonts w:asciiTheme="minorHAnsi" w:hAnsiTheme="minorHAnsi" w:cstheme="minorHAnsi"/>
          <w:sz w:val="20"/>
          <w:szCs w:val="20"/>
          <w:lang w:val="hr-HR" w:eastAsia="en-GB"/>
        </w:rPr>
        <w:t xml:space="preserve"> razvoju učeničkih i nastavničkih kompetencija. Učenike i nastavnike se neprekidno potiče na usavršavanje kao i na primjenu digitalnih kompetencija pri rješavanju postojećih problema. Potiče se razvoj kreativnosti u svrhu što kvalitetnijeg rada i ostvarivanja zadanih ishoda učenja. IKT resursi su velika pomoć u pripremanju i izvođenju nastave. Nenastavno osoblje koristi IKT u svrhu što boljeg upravljanja vremenom potrebnim za obavljanje poslova kao i transparentnost poslovnih procesa. </w:t>
      </w:r>
      <w:r w:rsidR="00E906A8">
        <w:rPr>
          <w:rFonts w:asciiTheme="minorHAnsi" w:hAnsiTheme="minorHAnsi" w:cstheme="minorHAnsi"/>
          <w:sz w:val="20"/>
          <w:szCs w:val="20"/>
          <w:lang w:val="hr-HR" w:eastAsia="en-GB"/>
        </w:rPr>
        <w:t>U</w:t>
      </w:r>
      <w:r w:rsidRPr="00320B02">
        <w:rPr>
          <w:rFonts w:asciiTheme="minorHAnsi" w:hAnsiTheme="minorHAnsi" w:cstheme="minorHAnsi"/>
          <w:sz w:val="20"/>
          <w:szCs w:val="20"/>
          <w:lang w:val="hr-HR" w:eastAsia="en-GB"/>
        </w:rPr>
        <w:t>čenici i nastavnici dužni su se pridržavati smjernice za sigurnu i odgovornu upotrebu IKT-a u školi. Škola potiče svoje učenike i nastavno osoblje da na internetu</w:t>
      </w:r>
      <w:r w:rsidR="00E906A8">
        <w:rPr>
          <w:rFonts w:asciiTheme="minorHAnsi" w:hAnsiTheme="minorHAnsi" w:cstheme="minorHAnsi"/>
          <w:sz w:val="20"/>
          <w:szCs w:val="20"/>
          <w:lang w:val="hr-HR" w:eastAsia="en-GB"/>
        </w:rPr>
        <w:t xml:space="preserve"> </w:t>
      </w:r>
      <w:r w:rsidRPr="00320B02">
        <w:rPr>
          <w:rFonts w:asciiTheme="minorHAnsi" w:hAnsiTheme="minorHAnsi" w:cstheme="minorHAnsi"/>
          <w:sz w:val="20"/>
          <w:szCs w:val="20"/>
          <w:lang w:val="hr-HR" w:eastAsia="en-GB"/>
        </w:rPr>
        <w:t>poštuju pravila ponašanja</w:t>
      </w:r>
      <w:r w:rsidR="00E906A8">
        <w:rPr>
          <w:rFonts w:asciiTheme="minorHAnsi" w:hAnsiTheme="minorHAnsi" w:cstheme="minorHAnsi"/>
          <w:sz w:val="20"/>
          <w:szCs w:val="20"/>
          <w:lang w:val="hr-HR" w:eastAsia="en-GB"/>
        </w:rPr>
        <w:t xml:space="preserve"> </w:t>
      </w:r>
      <w:r w:rsidRPr="00320B02">
        <w:rPr>
          <w:rFonts w:asciiTheme="minorHAnsi" w:hAnsiTheme="minorHAnsi" w:cstheme="minorHAnsi"/>
          <w:sz w:val="20"/>
          <w:szCs w:val="20"/>
          <w:lang w:val="hr-HR" w:eastAsia="en-GB"/>
        </w:rPr>
        <w:t>kao i da paze na nepovredivost autorskih prava i svih relevantnih zakonskih propisa.</w:t>
      </w:r>
    </w:p>
    <w:p w14:paraId="499EDF6F" w14:textId="77777777" w:rsidR="00A93C82" w:rsidRPr="00320B02" w:rsidRDefault="00A93C82" w:rsidP="00271142">
      <w:pPr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hr-HR"/>
        </w:rPr>
      </w:pPr>
    </w:p>
    <w:p w14:paraId="274D8983" w14:textId="77777777" w:rsidR="00A80F50" w:rsidRPr="00320B02" w:rsidRDefault="00A80F50" w:rsidP="00271142">
      <w:pPr>
        <w:spacing w:line="240" w:lineRule="auto"/>
        <w:rPr>
          <w:rFonts w:asciiTheme="minorHAnsi" w:hAnsiTheme="minorHAnsi" w:cstheme="minorHAnsi"/>
          <w:sz w:val="20"/>
          <w:szCs w:val="20"/>
          <w:lang w:val="hr-HR"/>
        </w:rPr>
      </w:pPr>
      <w:r w:rsidRPr="00320B02">
        <w:rPr>
          <w:rFonts w:asciiTheme="minorHAnsi" w:hAnsiTheme="minorHAnsi" w:cstheme="minorHAnsi"/>
          <w:b/>
          <w:iCs/>
          <w:sz w:val="20"/>
          <w:szCs w:val="20"/>
          <w:lang w:val="hr-HR"/>
        </w:rPr>
        <w:t>Vizija IKT-a u školi</w:t>
      </w:r>
      <w:r w:rsidRPr="00320B02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</w:p>
    <w:p w14:paraId="64A13198" w14:textId="6B2EB3A0" w:rsidR="00A80F50" w:rsidRPr="00320B02" w:rsidRDefault="00A80F50" w:rsidP="0027114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hr-HR" w:eastAsia="en-GB"/>
        </w:rPr>
      </w:pPr>
      <w:r w:rsidRPr="00320B02">
        <w:rPr>
          <w:rFonts w:asciiTheme="minorHAnsi" w:hAnsiTheme="minorHAnsi" w:cstheme="minorHAnsi"/>
          <w:sz w:val="20"/>
          <w:szCs w:val="20"/>
          <w:lang w:val="hr-HR" w:eastAsia="en-GB"/>
        </w:rPr>
        <w:t xml:space="preserve">Naša vizija je postati digitalno zrela škola koja će korištenjem IKT-a i neprekidnim usavršavanjem u primjeni digitalnih tehnologija u učenju i poučavanju poboljšati ostale nastavne metode i oblike s ciljem ostvarenja  što kvalitetnijih obrazovnih ishoda i tako unaprijediti način stjecanja i primjene novih znanja i učeničkih vještina uz individualizirani pristup, kao i razvoj digitalnih kompetencija nastavnika i učenika. </w:t>
      </w:r>
    </w:p>
    <w:p w14:paraId="6BF6E5CF" w14:textId="218A3B4E" w:rsidR="00320B02" w:rsidRDefault="00A80F50" w:rsidP="0027114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hr-HR" w:eastAsia="en-GB"/>
        </w:rPr>
      </w:pPr>
      <w:r w:rsidRPr="00320B02">
        <w:rPr>
          <w:rFonts w:asciiTheme="minorHAnsi" w:hAnsiTheme="minorHAnsi" w:cstheme="minorHAnsi"/>
          <w:sz w:val="20"/>
          <w:szCs w:val="20"/>
          <w:lang w:val="hr-HR" w:eastAsia="en-GB"/>
        </w:rPr>
        <w:t>Primjena IKT-a treba optimizirati utrošak vremena pri obavljanju nastavnih i nenastavnih poslova</w:t>
      </w:r>
      <w:r w:rsidR="00E906A8">
        <w:rPr>
          <w:rFonts w:asciiTheme="minorHAnsi" w:hAnsiTheme="minorHAnsi" w:cstheme="minorHAnsi"/>
          <w:sz w:val="20"/>
          <w:szCs w:val="20"/>
          <w:lang w:val="hr-HR" w:eastAsia="en-GB"/>
        </w:rPr>
        <w:t>,</w:t>
      </w:r>
      <w:r w:rsidRPr="00320B02">
        <w:rPr>
          <w:rFonts w:asciiTheme="minorHAnsi" w:hAnsiTheme="minorHAnsi" w:cstheme="minorHAnsi"/>
          <w:sz w:val="20"/>
          <w:szCs w:val="20"/>
          <w:lang w:val="hr-HR" w:eastAsia="en-GB"/>
        </w:rPr>
        <w:t xml:space="preserve"> olakšati i pojednostaviti obavljanje istih te pridonijeti transparentnosti nastavnog i poslovnog procesa.</w:t>
      </w:r>
    </w:p>
    <w:p w14:paraId="372F1CBE" w14:textId="77777777" w:rsidR="002832A3" w:rsidRPr="00320B02" w:rsidRDefault="002832A3" w:rsidP="002832A3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FD6695" w:rsidRPr="00320B02" w14:paraId="1BE5EBDF" w14:textId="77777777" w:rsidTr="00CD6717">
        <w:trPr>
          <w:trHeight w:val="570"/>
        </w:trPr>
        <w:tc>
          <w:tcPr>
            <w:tcW w:w="10065" w:type="dxa"/>
            <w:gridSpan w:val="2"/>
            <w:shd w:val="clear" w:color="auto" w:fill="9CC2E5"/>
          </w:tcPr>
          <w:p w14:paraId="256E84B5" w14:textId="77777777" w:rsidR="00FD6695" w:rsidRPr="00320B02" w:rsidRDefault="000E2FD7" w:rsidP="000E2FD7">
            <w:p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320B02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Strateške inicijative </w:t>
            </w:r>
          </w:p>
        </w:tc>
      </w:tr>
      <w:tr w:rsidR="008868D5" w:rsidRPr="00320B02" w14:paraId="2BB66AE8" w14:textId="77777777" w:rsidTr="00CD6717">
        <w:tc>
          <w:tcPr>
            <w:tcW w:w="2694" w:type="dxa"/>
            <w:shd w:val="clear" w:color="auto" w:fill="9CC2E5"/>
          </w:tcPr>
          <w:p w14:paraId="5E9694DD" w14:textId="77777777" w:rsidR="008868D5" w:rsidRPr="00320B02" w:rsidRDefault="00A06E0B" w:rsidP="008868D5">
            <w:pPr>
              <w:pStyle w:val="ColorfulList-Accent11"/>
              <w:spacing w:after="0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320B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Strateška inicijativa</w:t>
            </w:r>
          </w:p>
        </w:tc>
        <w:tc>
          <w:tcPr>
            <w:tcW w:w="7371" w:type="dxa"/>
            <w:shd w:val="clear" w:color="auto" w:fill="9CC2E5"/>
          </w:tcPr>
          <w:p w14:paraId="51D9CDBB" w14:textId="77777777" w:rsidR="008868D5" w:rsidRPr="00320B02" w:rsidRDefault="008868D5" w:rsidP="00A06E0B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b/>
                <w:sz w:val="20"/>
                <w:szCs w:val="20"/>
                <w:lang w:val="hr-HR" w:eastAsia="en-GB"/>
              </w:rPr>
              <w:t>Strateško postignuće</w:t>
            </w:r>
          </w:p>
        </w:tc>
      </w:tr>
      <w:tr w:rsidR="00FD6695" w:rsidRPr="00320B02" w14:paraId="4B9CCBAB" w14:textId="77777777" w:rsidTr="00CD6717">
        <w:tc>
          <w:tcPr>
            <w:tcW w:w="2694" w:type="dxa"/>
          </w:tcPr>
          <w:p w14:paraId="1030164F" w14:textId="77777777" w:rsidR="00FD6695" w:rsidRPr="00320B02" w:rsidRDefault="00FD6695" w:rsidP="00E25A0A">
            <w:pPr>
              <w:pStyle w:val="ColorfulList-Accent11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320B02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Planiranje, upravljanje i vodstvo</w:t>
            </w:r>
          </w:p>
        </w:tc>
        <w:tc>
          <w:tcPr>
            <w:tcW w:w="7371" w:type="dxa"/>
          </w:tcPr>
          <w:p w14:paraId="1FD487E1" w14:textId="77777777" w:rsidR="004E649E" w:rsidRPr="00320B02" w:rsidRDefault="004E649E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Izrađeni</w:t>
            </w:r>
            <w:r w:rsidR="005768B3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su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strateški dokumenti važni za </w:t>
            </w:r>
            <w:r w:rsidR="00294A7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upotrebu </w:t>
            </w:r>
            <w:r w:rsidR="003F4A42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IKT-a u svim </w:t>
            </w:r>
            <w:r w:rsidR="00294A7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područjima </w:t>
            </w:r>
            <w:r w:rsidR="003F4A42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djelovanja škole. </w:t>
            </w:r>
          </w:p>
          <w:p w14:paraId="376D788A" w14:textId="77777777" w:rsidR="004E649E" w:rsidRPr="00320B02" w:rsidRDefault="003F4A42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 postojećim dokumentima </w:t>
            </w:r>
            <w:r w:rsidR="004E649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definira</w:t>
            </w:r>
            <w:r w:rsidR="008A21F2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n</w:t>
            </w:r>
            <w:r w:rsidR="005768B3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je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4E649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plan nabave IKT</w:t>
            </w:r>
            <w:r w:rsidR="00294A7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-ove</w:t>
            </w:r>
            <w:r w:rsidR="004E649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opreme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te načini </w:t>
            </w:r>
            <w:r w:rsidR="004E649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integracije IKT-a u poslovan</w:t>
            </w:r>
            <w:r w:rsidR="009C261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j</w:t>
            </w:r>
            <w:r w:rsidR="004E649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u, učenju i poučavanju</w:t>
            </w:r>
            <w:r w:rsidR="00DE2F31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</w:p>
          <w:p w14:paraId="7DB609A4" w14:textId="0DA2486D" w:rsidR="004E649E" w:rsidRPr="00320B02" w:rsidRDefault="005768B3" w:rsidP="00BA4D31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P</w:t>
            </w:r>
            <w:r w:rsidR="008A21F2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odat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ci</w:t>
            </w:r>
            <w:r w:rsidR="003F4A42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dobiveni iz raznih </w:t>
            </w:r>
            <w:r w:rsidR="004E649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informacijskih sustava </w:t>
            </w:r>
            <w:r w:rsidR="00CE4BA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počet će se obrađivati i analizirati </w:t>
            </w:r>
            <w:r w:rsidR="00294A7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radi </w:t>
            </w:r>
            <w:r w:rsidR="004E649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poboljšanja aktivnosti škole</w:t>
            </w:r>
            <w:r w:rsidR="003F4A42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. </w:t>
            </w:r>
            <w:r w:rsidR="00BA4D31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D</w:t>
            </w:r>
            <w:r w:rsidR="00294A7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jelatnici</w:t>
            </w:r>
            <w:r w:rsidR="003F4A42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4E649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škole </w:t>
            </w:r>
            <w:r w:rsidR="0015261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će</w:t>
            </w:r>
            <w:r w:rsidR="00CE4BA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koristiti </w:t>
            </w:r>
            <w:r w:rsidR="004E649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izrađene analize radi postizanja boljih rezultata u učenju i poučavanju te u poslovanju škole</w:t>
            </w:r>
            <w:r w:rsidR="003F4A42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. </w:t>
            </w:r>
          </w:p>
        </w:tc>
      </w:tr>
      <w:tr w:rsidR="00FD6695" w:rsidRPr="00320B02" w14:paraId="2ECBC989" w14:textId="77777777" w:rsidTr="00CD6717">
        <w:tc>
          <w:tcPr>
            <w:tcW w:w="2694" w:type="dxa"/>
          </w:tcPr>
          <w:p w14:paraId="593E38F5" w14:textId="77777777" w:rsidR="00FD6695" w:rsidRPr="00320B02" w:rsidRDefault="00FD6695" w:rsidP="00E25A0A">
            <w:pPr>
              <w:pStyle w:val="ColorfulList-Accent11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320B02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IKT u učenju i poučavanju</w:t>
            </w:r>
          </w:p>
        </w:tc>
        <w:tc>
          <w:tcPr>
            <w:tcW w:w="7371" w:type="dxa"/>
          </w:tcPr>
          <w:p w14:paraId="431C070A" w14:textId="13FE0C76" w:rsidR="00E063C6" w:rsidRPr="00320B02" w:rsidRDefault="00E12B66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vi od</w:t>
            </w:r>
            <w:r w:rsidR="00CB045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gojno-obrazovni </w:t>
            </w:r>
            <w:r w:rsidR="00AE4EF1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zaposlenici</w:t>
            </w:r>
            <w:r w:rsidR="00CB045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koriste</w:t>
            </w:r>
            <w:r w:rsidR="002830B1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se</w:t>
            </w:r>
            <w:r w:rsidR="004E6D6C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2830B1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informacijama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dobiveni</w:t>
            </w:r>
            <w:r w:rsidR="004E6D6C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m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E83D1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upotrebom 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IKT-a</w:t>
            </w:r>
            <w:r w:rsidR="00D7119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E063C6" w:rsidRPr="00320B02">
              <w:rPr>
                <w:rFonts w:asciiTheme="minorHAnsi" w:hAnsiTheme="minorHAnsi" w:cstheme="minorHAnsi"/>
                <w:i/>
                <w:sz w:val="20"/>
                <w:szCs w:val="20"/>
                <w:lang w:val="hr-HR" w:eastAsia="en-GB"/>
              </w:rPr>
              <w:t>online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materijalima u procesu učenja i poučavanja te komuniciraju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pomoću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IKT-</w:t>
            </w:r>
            <w:r w:rsidR="00E83D1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a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 Planiraju i primjenjuju uporabu IKT-a u poučavanju</w:t>
            </w:r>
            <w:r w:rsidR="00D7119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,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tj. koriste se dostupnim digitalnim obrazovnim sadržajima ili ih prilagođavaju potrebama nastavnog procesa. Veći dio nastavnika samostalno izrađuje i dijeli obrazovne sadržaje.</w:t>
            </w:r>
          </w:p>
          <w:p w14:paraId="2546E406" w14:textId="77777777" w:rsidR="00E063C6" w:rsidRPr="00320B02" w:rsidRDefault="00210BCB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Gotovo 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svi nastavnici koriste </w:t>
            </w:r>
            <w:r w:rsidR="007F010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se 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IKT</w:t>
            </w:r>
            <w:r w:rsidR="007F010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-om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u neko</w:t>
            </w:r>
            <w:r w:rsidR="00DE2F31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m od oblika vrednovanja te razm</w:t>
            </w:r>
            <w:r w:rsidR="00E063C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jeni informacija o učenikovom napretku.</w:t>
            </w:r>
          </w:p>
          <w:p w14:paraId="2BA68868" w14:textId="1CF7683A" w:rsidR="000B6772" w:rsidRPr="00320B02" w:rsidRDefault="00E12B66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Većina učenika </w:t>
            </w:r>
            <w:r w:rsidR="00531AFC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se korist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i </w:t>
            </w:r>
            <w:r w:rsidR="00531AFC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IKT-om </w:t>
            </w:r>
            <w:r w:rsidR="009D762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 procesu učenja te u komunikaciji s ostalim </w:t>
            </w:r>
            <w:r w:rsidR="007F010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su</w:t>
            </w:r>
            <w:r w:rsidR="009D762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dionicima nastavnog </w:t>
            </w:r>
            <w:r w:rsidR="00E7500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procesa.</w:t>
            </w:r>
          </w:p>
        </w:tc>
      </w:tr>
      <w:tr w:rsidR="00FD6695" w:rsidRPr="00320B02" w14:paraId="3F2FF0E8" w14:textId="77777777" w:rsidTr="00CD6717">
        <w:tc>
          <w:tcPr>
            <w:tcW w:w="2694" w:type="dxa"/>
          </w:tcPr>
          <w:p w14:paraId="5AFF58BF" w14:textId="77777777" w:rsidR="00FD6695" w:rsidRPr="00320B02" w:rsidRDefault="00FD6695" w:rsidP="00E25A0A">
            <w:pPr>
              <w:pStyle w:val="ColorfulList-Accent11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320B02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 xml:space="preserve">Razvoj digitalnih kompetencija </w:t>
            </w:r>
          </w:p>
        </w:tc>
        <w:tc>
          <w:tcPr>
            <w:tcW w:w="7371" w:type="dxa"/>
          </w:tcPr>
          <w:p w14:paraId="409EC396" w14:textId="2F5C4D43" w:rsidR="00385F9F" w:rsidRPr="00320B02" w:rsidRDefault="00BA4D31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Z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aposlenici </w:t>
            </w:r>
            <w:r w:rsidR="005E7FD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škole </w:t>
            </w:r>
            <w:r w:rsidR="00E12B6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samostalno koriste IKT u svakodnevnim poslovima  učenja i poučavanja  te se kontinuirano usavršavaju </w:t>
            </w:r>
            <w:r w:rsidR="002032FF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u području digitalnih kompetencija. Informirani su o različitim mogućnostima usavršavanja koje organiziraju agencije i institucije zadužene za stručno usavršavanje, ali i mogućnostima dobivanja stručne pomoći u ško</w:t>
            </w:r>
            <w:r w:rsidR="00385F9F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li </w:t>
            </w:r>
            <w:r w:rsidR="00402140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te se </w:t>
            </w:r>
            <w:r w:rsidR="0015261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i </w:t>
            </w:r>
            <w:r w:rsidR="00402140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na taj način</w:t>
            </w:r>
            <w:r w:rsidR="0015261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402140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kontinuirano usavršavaju.</w:t>
            </w:r>
            <w:r w:rsidR="001C718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385F9F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Odgojno-obrazovni 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zaposlenici </w:t>
            </w:r>
            <w:r w:rsidR="00385F9F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izmijenjuju iskustva </w:t>
            </w:r>
            <w:r w:rsidR="00580A3B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pomoću primjera </w:t>
            </w:r>
            <w:r w:rsidR="0036025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dobre prakse s kolegama u školi te</w:t>
            </w:r>
            <w:r w:rsidR="00385F9F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sa sustručnjacima iz drugih škola.</w:t>
            </w:r>
          </w:p>
          <w:p w14:paraId="25C22723" w14:textId="030CD1A5" w:rsidR="002032FF" w:rsidRPr="00320B02" w:rsidRDefault="00385F9F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Odgojno-obrazovni 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zaposlenici </w:t>
            </w:r>
            <w:r w:rsidR="001C718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koji rade s učenicima koji im</w:t>
            </w:r>
            <w:r w:rsidR="005F106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aju posebn</w:t>
            </w:r>
            <w:r w:rsidR="00580A3B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e</w:t>
            </w:r>
            <w:r w:rsidR="005F106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odgoj</w:t>
            </w:r>
            <w:r w:rsidR="001C718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no-obrazovne potrebe </w:t>
            </w:r>
            <w:r w:rsidR="00CE4BA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educirat će se </w:t>
            </w:r>
            <w:r w:rsidR="001C718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kako </w:t>
            </w:r>
            <w:r w:rsidR="005F106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bi što kvalitetnije iskoristili dobrobiti I</w:t>
            </w:r>
            <w:r w:rsidR="001C718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KT-a </w:t>
            </w:r>
            <w:r w:rsidR="005F106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u svojem specifičnom radu.</w:t>
            </w:r>
          </w:p>
          <w:p w14:paraId="246434CC" w14:textId="66B2C20A" w:rsidR="00402140" w:rsidRPr="00320B02" w:rsidRDefault="00402140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Škola ima plan usavršavanja u području digitalnih kompetencija </w:t>
            </w:r>
            <w:r w:rsidR="00580A3B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 ciljem što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boljeg planiranja i realizacije samog plana.</w:t>
            </w:r>
          </w:p>
          <w:p w14:paraId="334A29BC" w14:textId="77777777" w:rsidR="005E5D2D" w:rsidRPr="00320B02" w:rsidRDefault="001C7185" w:rsidP="00E83D1D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Nastavnici svojim aktivnostima kontinuirano doprinose razvoju d</w:t>
            </w:r>
            <w:r w:rsidR="00B06A9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igitalnih kompetencija učenika.</w:t>
            </w:r>
          </w:p>
        </w:tc>
      </w:tr>
      <w:tr w:rsidR="00FD6695" w:rsidRPr="00320B02" w14:paraId="3A4F22AF" w14:textId="77777777" w:rsidTr="00CD6717">
        <w:tc>
          <w:tcPr>
            <w:tcW w:w="2694" w:type="dxa"/>
          </w:tcPr>
          <w:p w14:paraId="2D39C56E" w14:textId="579D1B8A" w:rsidR="00FD6695" w:rsidRPr="00320B02" w:rsidRDefault="00E25A0A" w:rsidP="00E25A0A">
            <w:pPr>
              <w:pStyle w:val="ColorfulList-Accent11"/>
              <w:numPr>
                <w:ilvl w:val="0"/>
                <w:numId w:val="18"/>
              </w:numPr>
              <w:spacing w:after="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320B02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IKT kultura</w:t>
            </w:r>
          </w:p>
        </w:tc>
        <w:tc>
          <w:tcPr>
            <w:tcW w:w="7371" w:type="dxa"/>
          </w:tcPr>
          <w:p w14:paraId="1C57DBF0" w14:textId="79F4CA40" w:rsidR="005D359D" w:rsidRPr="00320B02" w:rsidRDefault="005D359D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Svim 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zaposlenicima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i učenicima omogućen je </w:t>
            </w:r>
            <w:r w:rsidR="00F5445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stalni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pristup IKT</w:t>
            </w:r>
            <w:r w:rsidR="00580A3B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-ovim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resursima</w:t>
            </w:r>
            <w:r w:rsidR="00F5445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škole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uz proaktivno dijeljenje informacija u sigurnom okruženju (</w:t>
            </w:r>
            <w:r w:rsidR="00E12B6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virtualna zbornica</w:t>
            </w:r>
            <w:r w:rsidR="0015261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, instant </w:t>
            </w:r>
            <w:r w:rsidR="00152612" w:rsidRPr="00152612"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  <w:t>mess</w:t>
            </w:r>
            <w:r w:rsidR="00152612"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  <w:t>aging</w:t>
            </w:r>
            <w:r w:rsidR="0015261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E12B6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grupe,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e-mail, mrežna stranica, e-Dnevnik </w:t>
            </w:r>
            <w:r w:rsidR="00E12B66" w:rsidRPr="00320B02">
              <w:rPr>
                <w:rFonts w:asciiTheme="minorHAnsi" w:hAnsiTheme="minorHAnsi" w:cstheme="minorHAnsi"/>
                <w:iCs/>
                <w:sz w:val="20"/>
                <w:szCs w:val="20"/>
                <w:lang w:val="hr-HR" w:eastAsia="en-GB"/>
              </w:rPr>
              <w:t xml:space="preserve">i </w:t>
            </w:r>
            <w:proofErr w:type="spellStart"/>
            <w:r w:rsidR="00E12B66" w:rsidRPr="00320B02">
              <w:rPr>
                <w:rFonts w:asciiTheme="minorHAnsi" w:hAnsiTheme="minorHAnsi" w:cstheme="minorHAnsi"/>
                <w:iCs/>
                <w:sz w:val="20"/>
                <w:szCs w:val="20"/>
                <w:lang w:val="hr-HR" w:eastAsia="en-GB"/>
              </w:rPr>
              <w:t>sl</w:t>
            </w:r>
            <w:proofErr w:type="spellEnd"/>
            <w:r w:rsidRPr="00320B02">
              <w:rPr>
                <w:rFonts w:asciiTheme="minorHAnsi" w:hAnsiTheme="minorHAnsi" w:cstheme="minorHAnsi"/>
                <w:iCs/>
                <w:sz w:val="20"/>
                <w:szCs w:val="20"/>
                <w:lang w:val="hr-HR" w:eastAsia="en-GB"/>
              </w:rPr>
              <w:t>).</w:t>
            </w:r>
          </w:p>
          <w:p w14:paraId="719D4AE5" w14:textId="3EFFF0C3" w:rsidR="005D359D" w:rsidRPr="00320B02" w:rsidRDefault="00AA347E" w:rsidP="00AA347E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Z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aposlenici </w:t>
            </w:r>
            <w:r w:rsidR="0027259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 učen</w:t>
            </w:r>
            <w:r w:rsidR="0036025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ici primjenjuju pravila poželjn</w:t>
            </w:r>
            <w:r w:rsidR="0027259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og </w:t>
            </w:r>
            <w:r w:rsidR="0036025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ponašanja na internetu uz pošto</w:t>
            </w:r>
            <w:r w:rsidR="0027259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vanje tuđe i svoje </w:t>
            </w:r>
            <w:r w:rsidR="004E5BCA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osobnosti i privatnosti te pošto</w:t>
            </w:r>
            <w:r w:rsidR="0027259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vanja autorskog prav</w:t>
            </w:r>
            <w:r w:rsidR="00B06A9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a i intelektualnog vlasništva. </w:t>
            </w:r>
          </w:p>
        </w:tc>
      </w:tr>
      <w:tr w:rsidR="00FD6695" w:rsidRPr="00320B02" w14:paraId="4EF8877F" w14:textId="77777777" w:rsidTr="00CD6717">
        <w:tc>
          <w:tcPr>
            <w:tcW w:w="2694" w:type="dxa"/>
          </w:tcPr>
          <w:p w14:paraId="08F27835" w14:textId="1E989891" w:rsidR="00FD6695" w:rsidRPr="00320B02" w:rsidRDefault="00E25A0A" w:rsidP="00E25A0A">
            <w:pPr>
              <w:numPr>
                <w:ilvl w:val="0"/>
                <w:numId w:val="18"/>
              </w:numPr>
              <w:ind w:left="284" w:hanging="284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IKT infrastruktura</w:t>
            </w:r>
          </w:p>
        </w:tc>
        <w:tc>
          <w:tcPr>
            <w:tcW w:w="7371" w:type="dxa"/>
          </w:tcPr>
          <w:p w14:paraId="58FA3A8E" w14:textId="7BC0351B" w:rsidR="00131484" w:rsidRPr="00320B02" w:rsidRDefault="00131484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Škola ima kvalitetnu žič</w:t>
            </w:r>
            <w:r w:rsidR="0015261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nu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 bežičnu mrežu. Škola je spojena na internet optičkom vezom s nazivnom brzinom od 1 </w:t>
            </w:r>
            <w:proofErr w:type="spellStart"/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Gbit</w:t>
            </w:r>
            <w:proofErr w:type="spellEnd"/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/s. Unutar škole glav</w:t>
            </w:r>
            <w:r w:rsidR="00CD587A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ni razdjelnici povezani </w:t>
            </w:r>
            <w:r w:rsidR="004C10F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su </w:t>
            </w:r>
            <w:r w:rsidR="00CD587A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op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t</w:t>
            </w:r>
            <w:r w:rsidR="00CD587A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čkom vezom. </w:t>
            </w:r>
          </w:p>
          <w:p w14:paraId="12A5475C" w14:textId="72D026F5" w:rsidR="000E527A" w:rsidRPr="00320B02" w:rsidRDefault="00131484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Sve u</w:t>
            </w:r>
            <w:r w:rsidR="00CD587A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čionice i školski p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r</w:t>
            </w:r>
            <w:r w:rsidR="00CD587A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o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stori u ko</w:t>
            </w:r>
            <w:r w:rsidR="008730A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jima se održava nastava i izvan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nastavne aktivnosti, nastavnički kabineti, </w:t>
            </w:r>
            <w:r w:rsidR="00721280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uredi škole te prostori za dnevni boravak učenika imaju pristup internetu (žič</w:t>
            </w:r>
            <w:r w:rsidR="0015261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ni</w:t>
            </w:r>
            <w:r w:rsidR="00721280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ili bežični). </w:t>
            </w:r>
          </w:p>
          <w:p w14:paraId="69AF4BDE" w14:textId="20212DAC" w:rsidR="00721280" w:rsidRPr="00320B02" w:rsidRDefault="00721280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Svi prostori u kojima se održava nastava imaju LCD </w:t>
            </w:r>
            <w:r w:rsidR="00BE6B1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projektor.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 </w:t>
            </w:r>
            <w:r w:rsidR="00E12B6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kabinetima fizike i kemije </w:t>
            </w:r>
            <w:r w:rsidR="00C825B1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postoji </w:t>
            </w:r>
            <w:r w:rsidR="00117C52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pametna ploča</w:t>
            </w:r>
            <w:r w:rsidR="00C825B1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. </w:t>
            </w:r>
          </w:p>
          <w:p w14:paraId="4029E0E6" w14:textId="77777777" w:rsidR="00152612" w:rsidRDefault="00152612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val="hr-HR" w:eastAsia="en-GB"/>
              </w:rPr>
            </w:pPr>
          </w:p>
          <w:p w14:paraId="6E9E69D3" w14:textId="77777777" w:rsidR="00152612" w:rsidRPr="00152612" w:rsidRDefault="00152612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14"/>
                <w:szCs w:val="14"/>
                <w:lang w:val="hr-HR" w:eastAsia="en-GB"/>
              </w:rPr>
            </w:pPr>
          </w:p>
          <w:p w14:paraId="04FE6D60" w14:textId="1DBB9402" w:rsidR="00721280" w:rsidRPr="00320B02" w:rsidRDefault="00721280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Svi nastavnici imaju školsko prijenosno računalo.</w:t>
            </w:r>
          </w:p>
          <w:p w14:paraId="2FB6BAAB" w14:textId="77777777" w:rsidR="00721280" w:rsidRPr="00320B02" w:rsidRDefault="00721280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Sva računala škole su umrežena. </w:t>
            </w:r>
          </w:p>
          <w:p w14:paraId="4D682207" w14:textId="77777777" w:rsidR="00721280" w:rsidRPr="00320B02" w:rsidRDefault="00721280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Škola omogućuje učenicima i </w:t>
            </w:r>
            <w:r w:rsidR="00AA347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z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aposlenicima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korištenje vlastitih digitalnih uređaja te njihovo sp</w:t>
            </w:r>
            <w:r w:rsidR="004E5BCA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ajanje na eduroam mrežu uz pošto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vanje prihvatljivog ponašanja na mreži.</w:t>
            </w:r>
          </w:p>
          <w:p w14:paraId="2EEE46FA" w14:textId="77777777" w:rsidR="00721280" w:rsidRPr="00320B02" w:rsidRDefault="00721280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Škola kontinuirano planira nabavu nove IKT</w:t>
            </w:r>
            <w:r w:rsidR="004C10F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-ove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opreme te je prema planu i nabavlja.</w:t>
            </w:r>
          </w:p>
          <w:p w14:paraId="0625B5E6" w14:textId="75120D9F" w:rsidR="00117C52" w:rsidRPr="00320B02" w:rsidRDefault="00117C52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trike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Škola ima server, </w:t>
            </w:r>
            <w:r w:rsidR="008A01F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domenu i web sjedište</w:t>
            </w:r>
            <w:r w:rsidR="00CE4BA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putem </w:t>
            </w:r>
            <w:proofErr w:type="spellStart"/>
            <w:r w:rsidR="00CE4BA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Carneta</w:t>
            </w:r>
            <w:proofErr w:type="spellEnd"/>
            <w:r w:rsidR="008A01F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. </w:t>
            </w:r>
          </w:p>
          <w:p w14:paraId="2E229F5C" w14:textId="598AB17E" w:rsidR="00C825B1" w:rsidRPr="00320B02" w:rsidRDefault="00117C52" w:rsidP="005E7FD4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Šk</w:t>
            </w:r>
            <w:r w:rsidR="00CD587A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o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lsku mre</w:t>
            </w:r>
            <w:r w:rsidR="0080235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žu održavaju: voditelj</w:t>
            </w:r>
            <w:r w:rsidR="00E12B6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</w:t>
            </w:r>
            <w:r w:rsidR="0080235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informatičkih učionica</w:t>
            </w:r>
            <w:r w:rsidR="00E12B6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,</w:t>
            </w:r>
            <w:r w:rsidR="0015261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predmetni nastavnici koji opremu koriste</w:t>
            </w:r>
            <w:r w:rsidR="00E12B6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 stručnjak za tehničku podršku</w:t>
            </w:r>
            <w:r w:rsidR="002E3D1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="0080235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8A01F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Škola vodi proaktivnu politiku u području računalne i informacijske sigurnosti. </w:t>
            </w:r>
          </w:p>
          <w:p w14:paraId="0148552E" w14:textId="77777777" w:rsidR="000E527A" w:rsidRPr="00320B02" w:rsidRDefault="008A01FD" w:rsidP="00BE6B19">
            <w:pPr>
              <w:spacing w:before="120" w:after="120" w:line="252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Škola ima jasna pravila o</w:t>
            </w:r>
            <w:r w:rsidR="005C48B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2E3D1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upotrebi </w:t>
            </w:r>
            <w:r w:rsidR="005C48B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isključivo licenciranih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program</w:t>
            </w:r>
            <w:r w:rsidR="006C271A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a. </w:t>
            </w:r>
          </w:p>
        </w:tc>
      </w:tr>
    </w:tbl>
    <w:p w14:paraId="2F72FF69" w14:textId="77777777" w:rsidR="002832A3" w:rsidRPr="00320B02" w:rsidRDefault="00E25A0A" w:rsidP="00DC0C4C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320B02">
        <w:rPr>
          <w:rFonts w:asciiTheme="minorHAnsi" w:hAnsiTheme="minorHAnsi" w:cstheme="minorHAnsi"/>
          <w:sz w:val="20"/>
          <w:szCs w:val="20"/>
          <w:lang w:val="hr-HR"/>
        </w:rPr>
        <w:lastRenderedPageBreak/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769"/>
        <w:gridCol w:w="1035"/>
      </w:tblGrid>
      <w:tr w:rsidR="008868D5" w:rsidRPr="00320B02" w14:paraId="7DEB4098" w14:textId="77777777" w:rsidTr="00CD6717">
        <w:trPr>
          <w:trHeight w:val="57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A0787A3" w14:textId="77777777" w:rsidR="008868D5" w:rsidRPr="00320B02" w:rsidRDefault="008868D5" w:rsidP="00C731BD">
            <w:p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320B02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Stra</w:t>
            </w:r>
            <w:r w:rsidR="00C731BD" w:rsidRPr="00320B02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teški ciljevi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CB0870" w:rsidRPr="00320B02" w14:paraId="1A18530B" w14:textId="77777777" w:rsidTr="00A97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519F2E4" w14:textId="0C53F6D3" w:rsidR="00CB0870" w:rsidRPr="00320B02" w:rsidRDefault="00CB0870" w:rsidP="00CB0870">
            <w:pPr>
              <w:pStyle w:val="TableContents"/>
              <w:snapToGri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hr-HR" w:eastAsia="en-GB"/>
              </w:rPr>
              <w:t xml:space="preserve">Cilj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0F87EF6B" w14:textId="77777777" w:rsidR="00CB0870" w:rsidRPr="00320B02" w:rsidRDefault="00CB0870" w:rsidP="00CB0870">
            <w:pPr>
              <w:pStyle w:val="TableContents"/>
              <w:snapToGri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hr-HR" w:eastAsia="en-GB"/>
              </w:rPr>
              <w:t>Postignuće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6CF8A67F" w14:textId="77777777" w:rsidR="00CB0870" w:rsidRPr="00320B02" w:rsidRDefault="00CB0870" w:rsidP="00CB0870">
            <w:pPr>
              <w:pStyle w:val="TableContents"/>
              <w:snapToGri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hr-HR" w:eastAsia="en-GB"/>
              </w:rPr>
              <w:t>Strateška inicijativa</w:t>
            </w:r>
          </w:p>
        </w:tc>
      </w:tr>
      <w:tr w:rsidR="00F96126" w:rsidRPr="00320B02" w14:paraId="3CABAC9D" w14:textId="77777777" w:rsidTr="00A977BD">
        <w:tc>
          <w:tcPr>
            <w:tcW w:w="3261" w:type="dxa"/>
            <w:vAlign w:val="center"/>
          </w:tcPr>
          <w:p w14:paraId="32369F0B" w14:textId="10CD060D" w:rsidR="00F96126" w:rsidRPr="00320B02" w:rsidRDefault="00F96126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1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Donijeti osnovne strateške dokumente na razini škole.</w:t>
            </w:r>
          </w:p>
        </w:tc>
        <w:tc>
          <w:tcPr>
            <w:tcW w:w="5769" w:type="dxa"/>
          </w:tcPr>
          <w:p w14:paraId="74803EDC" w14:textId="77777777" w:rsidR="00F96126" w:rsidRPr="00320B02" w:rsidRDefault="00F96126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Strateški plan primjene IKT-a u školi.</w:t>
            </w:r>
          </w:p>
          <w:p w14:paraId="76F88444" w14:textId="77777777" w:rsidR="00F96126" w:rsidRPr="00320B02" w:rsidRDefault="00F96126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Odluku o prihvatljivom korištenju računalnih resursa uz regulirani pristup IKT</w:t>
            </w:r>
            <w:r w:rsidR="002E3D1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-ovim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resursima.</w:t>
            </w:r>
          </w:p>
          <w:p w14:paraId="36F718C5" w14:textId="77777777" w:rsidR="00F96126" w:rsidRPr="00320B02" w:rsidRDefault="00F96126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Strateški plan primjene IKT-a u radu s učenicima s posebnim potrebama.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14:paraId="407DFEFB" w14:textId="77777777" w:rsidR="00F96126" w:rsidRPr="00320B02" w:rsidRDefault="00F96126" w:rsidP="00320B02">
            <w:pPr>
              <w:pStyle w:val="ColorfulList-Accent11"/>
              <w:numPr>
                <w:ilvl w:val="0"/>
                <w:numId w:val="19"/>
              </w:numPr>
              <w:spacing w:after="0"/>
              <w:ind w:left="397" w:right="113" w:hanging="28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320B02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Planiranje, upravljanje i vodstvo</w:t>
            </w:r>
          </w:p>
        </w:tc>
      </w:tr>
      <w:tr w:rsidR="00F96126" w:rsidRPr="00320B02" w14:paraId="538AFC01" w14:textId="77777777" w:rsidTr="00A977BD">
        <w:tc>
          <w:tcPr>
            <w:tcW w:w="3261" w:type="dxa"/>
            <w:vAlign w:val="center"/>
          </w:tcPr>
          <w:p w14:paraId="2109DD2D" w14:textId="246DD626" w:rsidR="00F96126" w:rsidRPr="00320B02" w:rsidRDefault="00A93A57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2.</w:t>
            </w:r>
            <w:r w:rsidR="00F9612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 postojeće dokumente </w:t>
            </w:r>
            <w:r w:rsidR="007100B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dodati </w:t>
            </w:r>
            <w:r w:rsidR="00F9612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dijelove vezane </w:t>
            </w:r>
            <w:r w:rsidR="002E3D1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uz</w:t>
            </w:r>
            <w:r w:rsidR="00F9612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IKT ili </w:t>
            </w:r>
            <w:r w:rsidR="007100B6" w:rsidRPr="00320B02">
              <w:rPr>
                <w:rFonts w:asciiTheme="minorHAnsi" w:eastAsia="Calibri" w:hAnsiTheme="minorHAnsi" w:cstheme="minorHAnsi"/>
                <w:sz w:val="20"/>
                <w:szCs w:val="20"/>
                <w:lang w:val="hr-HR"/>
              </w:rPr>
              <w:t xml:space="preserve">sastaviti </w:t>
            </w:r>
            <w:r w:rsidR="00F9612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nove dokumente vezane </w:t>
            </w:r>
            <w:r w:rsidR="0042451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uz </w:t>
            </w:r>
            <w:r w:rsidR="00F9612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IKT.</w:t>
            </w:r>
          </w:p>
        </w:tc>
        <w:tc>
          <w:tcPr>
            <w:tcW w:w="5769" w:type="dxa"/>
          </w:tcPr>
          <w:p w14:paraId="1276CE88" w14:textId="7E5BB4CA" w:rsidR="00F96126" w:rsidRPr="00320B02" w:rsidRDefault="00F96126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Definir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ati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plan nabave IKT opreme.</w:t>
            </w:r>
          </w:p>
          <w:p w14:paraId="72DE004F" w14:textId="3D07C7BB" w:rsidR="00F96126" w:rsidRPr="00320B02" w:rsidRDefault="00F96126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Definir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ati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plan integracije IKT-a u poslovanju, učenju i poučavanju.</w:t>
            </w:r>
          </w:p>
          <w:p w14:paraId="49BECCC9" w14:textId="0507E483" w:rsidR="00F96126" w:rsidRPr="00320B02" w:rsidRDefault="00F96126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Razra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diti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plan edukacije nastavnika u području primjene IKT-a.</w:t>
            </w:r>
          </w:p>
        </w:tc>
        <w:tc>
          <w:tcPr>
            <w:tcW w:w="1035" w:type="dxa"/>
            <w:vMerge/>
          </w:tcPr>
          <w:p w14:paraId="37C31F0D" w14:textId="77777777" w:rsidR="00F96126" w:rsidRPr="00320B02" w:rsidRDefault="00F96126" w:rsidP="00320B02">
            <w:pPr>
              <w:pStyle w:val="ColorfulList-Accent11"/>
              <w:spacing w:after="0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96126" w:rsidRPr="00320B02" w14:paraId="2824E6BD" w14:textId="77777777" w:rsidTr="00A977BD">
        <w:tc>
          <w:tcPr>
            <w:tcW w:w="3261" w:type="dxa"/>
            <w:vAlign w:val="center"/>
          </w:tcPr>
          <w:p w14:paraId="15F29ABE" w14:textId="24BD36D7" w:rsidR="00F96126" w:rsidRPr="00320B02" w:rsidRDefault="00F96126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3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Na osnovi analiza podataka unaprijeđivati rad škole.</w:t>
            </w:r>
          </w:p>
        </w:tc>
        <w:tc>
          <w:tcPr>
            <w:tcW w:w="5769" w:type="dxa"/>
          </w:tcPr>
          <w:p w14:paraId="17271F7A" w14:textId="08B443A2" w:rsidR="00F96126" w:rsidRPr="00320B02" w:rsidRDefault="00A93A57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Obraditi i analizirati podatke </w:t>
            </w:r>
            <w:r w:rsidR="00F9612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dobiven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e</w:t>
            </w:r>
            <w:r w:rsidR="00F9612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iz raznih informacijskih sustava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tako da budu </w:t>
            </w:r>
            <w:r w:rsidR="00F9612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dostupni 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zaposlenicima </w:t>
            </w:r>
            <w:r w:rsidR="002E3D1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 ciljem</w:t>
            </w:r>
            <w:r w:rsidR="00F9612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poboljšanja aktivnosti škole.</w:t>
            </w:r>
          </w:p>
          <w:p w14:paraId="52EF447D" w14:textId="51D488E0" w:rsidR="00F96126" w:rsidRPr="00320B02" w:rsidRDefault="00AA347E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Z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aposlenici </w:t>
            </w:r>
            <w:r w:rsidR="00F9612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škole 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će koristiti </w:t>
            </w:r>
            <w:r w:rsidR="00F96126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izrađene analize radi postizanja boljih rezultata u učenju i poučavanju te u poslovanju škole.</w:t>
            </w:r>
          </w:p>
        </w:tc>
        <w:tc>
          <w:tcPr>
            <w:tcW w:w="1035" w:type="dxa"/>
            <w:vMerge/>
          </w:tcPr>
          <w:p w14:paraId="40235FF4" w14:textId="77777777" w:rsidR="00F96126" w:rsidRPr="00320B02" w:rsidRDefault="00F96126" w:rsidP="00320B02">
            <w:pPr>
              <w:pStyle w:val="ColorfulList-Accent11"/>
              <w:spacing w:after="0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5206D5" w:rsidRPr="00320B02" w14:paraId="148A6F24" w14:textId="77777777" w:rsidTr="00A977BD">
        <w:tc>
          <w:tcPr>
            <w:tcW w:w="3261" w:type="dxa"/>
            <w:vAlign w:val="center"/>
          </w:tcPr>
          <w:p w14:paraId="2AB4A4FF" w14:textId="09ED9114" w:rsidR="005206D5" w:rsidRPr="00320B02" w:rsidRDefault="005206D5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4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Koristiti se IKT-om prema planu o uporabi IKT-a u izvedbenim planovima.</w:t>
            </w:r>
          </w:p>
        </w:tc>
        <w:tc>
          <w:tcPr>
            <w:tcW w:w="5769" w:type="dxa"/>
          </w:tcPr>
          <w:p w14:paraId="6F2A9749" w14:textId="77777777" w:rsidR="005206D5" w:rsidRPr="00320B02" w:rsidRDefault="005206D5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Svi odgojno-obrazovni 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zaposlenici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planiraju i koriste se IKT-om u pripremi i realizaciji odgojno-obrazovnog procesa.</w:t>
            </w:r>
          </w:p>
          <w:p w14:paraId="4FFAC4C1" w14:textId="0A89A695" w:rsidR="005206D5" w:rsidRPr="00320B02" w:rsidRDefault="00E12B66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Većina </w:t>
            </w:r>
            <w:r w:rsidR="0029499A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nastavnika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5206D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koristi se </w:t>
            </w:r>
            <w:r w:rsidR="005206D5" w:rsidRPr="00320B02">
              <w:rPr>
                <w:rFonts w:asciiTheme="minorHAnsi" w:hAnsiTheme="minorHAnsi" w:cstheme="minorHAnsi"/>
                <w:i/>
                <w:sz w:val="20"/>
                <w:szCs w:val="20"/>
                <w:lang w:val="hr-HR" w:eastAsia="en-GB"/>
              </w:rPr>
              <w:t>online</w:t>
            </w:r>
            <w:r w:rsidR="005206D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materijalima u nastavi.</w:t>
            </w:r>
          </w:p>
          <w:p w14:paraId="625AF60E" w14:textId="6193D5D6" w:rsidR="005206D5" w:rsidRPr="00320B02" w:rsidRDefault="00E12B66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Većina </w:t>
            </w:r>
            <w:r w:rsidR="005206D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nastavnika </w:t>
            </w:r>
            <w:r w:rsidR="002E3D1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koristi </w:t>
            </w:r>
            <w:r w:rsidR="005206D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se nekim od oblika vrednovanja </w:t>
            </w:r>
            <w:r w:rsidR="002E3D1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upotrebom </w:t>
            </w:r>
            <w:r w:rsidR="005206D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IKT-a.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14:paraId="569E5E09" w14:textId="77777777" w:rsidR="005206D5" w:rsidRPr="00320B02" w:rsidRDefault="005206D5" w:rsidP="00320B02">
            <w:pPr>
              <w:pStyle w:val="ColorfulList-Accent11"/>
              <w:numPr>
                <w:ilvl w:val="0"/>
                <w:numId w:val="19"/>
              </w:numPr>
              <w:spacing w:after="0"/>
              <w:ind w:left="397" w:right="113" w:hanging="28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320B02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IKT u učenju i poučavanju</w:t>
            </w:r>
          </w:p>
        </w:tc>
      </w:tr>
      <w:tr w:rsidR="005206D5" w:rsidRPr="00320B02" w14:paraId="4D59DA6B" w14:textId="77777777" w:rsidTr="00A977BD">
        <w:tc>
          <w:tcPr>
            <w:tcW w:w="3261" w:type="dxa"/>
            <w:vAlign w:val="center"/>
          </w:tcPr>
          <w:p w14:paraId="1DD672D3" w14:textId="79E35DDD" w:rsidR="005206D5" w:rsidRPr="00320B02" w:rsidRDefault="005206D5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5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Usustaviti vlastite digitalne obrazovne sadržaje.</w:t>
            </w:r>
          </w:p>
        </w:tc>
        <w:tc>
          <w:tcPr>
            <w:tcW w:w="5769" w:type="dxa"/>
          </w:tcPr>
          <w:p w14:paraId="5FC2F13C" w14:textId="77777777" w:rsidR="008E4D3F" w:rsidRDefault="00E12B66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Većina </w:t>
            </w:r>
            <w:r w:rsidR="005206D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nastavnika izrađuje određene oblike obrazovnih sadržaja te ih pohranjuje na školsko cen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t</w:t>
            </w:r>
            <w:r w:rsidR="005206D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ralno mjesto za pohranu digitalnih</w:t>
            </w:r>
          </w:p>
          <w:p w14:paraId="46FFCBB7" w14:textId="54AD696E" w:rsidR="005206D5" w:rsidRPr="00320B02" w:rsidRDefault="005206D5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sadržaja.</w:t>
            </w:r>
          </w:p>
          <w:p w14:paraId="5E36F4C2" w14:textId="5868B0E3" w:rsidR="005206D5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Dio </w:t>
            </w:r>
            <w:r w:rsidR="00BE6B1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5206D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nastavnika izrađuje i objavljuje obrazovne sadržaje u </w:t>
            </w:r>
            <w:r w:rsidR="005206D5" w:rsidRPr="00320B02">
              <w:rPr>
                <w:rFonts w:asciiTheme="minorHAnsi" w:hAnsiTheme="minorHAnsi" w:cstheme="minorHAnsi"/>
                <w:i/>
                <w:sz w:val="20"/>
                <w:szCs w:val="20"/>
                <w:lang w:val="hr-HR" w:eastAsia="en-GB"/>
              </w:rPr>
              <w:t>online</w:t>
            </w:r>
            <w:r w:rsidR="005206D5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okruženju.</w:t>
            </w:r>
          </w:p>
        </w:tc>
        <w:tc>
          <w:tcPr>
            <w:tcW w:w="1035" w:type="dxa"/>
            <w:vMerge/>
          </w:tcPr>
          <w:p w14:paraId="7D58A90A" w14:textId="77777777" w:rsidR="005206D5" w:rsidRPr="00320B02" w:rsidRDefault="005206D5" w:rsidP="00320B02">
            <w:pPr>
              <w:pStyle w:val="ColorfulList-Accent11"/>
              <w:spacing w:after="0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5206D5" w:rsidRPr="00320B02" w14:paraId="6E354B31" w14:textId="77777777" w:rsidTr="00A977BD">
        <w:tc>
          <w:tcPr>
            <w:tcW w:w="3261" w:type="dxa"/>
            <w:vAlign w:val="center"/>
          </w:tcPr>
          <w:p w14:paraId="0B1D2965" w14:textId="2294F0EE" w:rsidR="005206D5" w:rsidRPr="00320B02" w:rsidRDefault="005206D5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6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Učenici se koristit</w:t>
            </w:r>
            <w:r w:rsidR="002E3D18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e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IKT-om u procesu učenja te u komunikaciji s ostalim sudionicima nastavnog procesa.</w:t>
            </w:r>
          </w:p>
        </w:tc>
        <w:tc>
          <w:tcPr>
            <w:tcW w:w="5769" w:type="dxa"/>
          </w:tcPr>
          <w:p w14:paraId="78C9B818" w14:textId="77777777" w:rsidR="005206D5" w:rsidRPr="00320B02" w:rsidRDefault="005206D5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Učenici se koriste različitim </w:t>
            </w:r>
            <w:r w:rsidRPr="00320B02">
              <w:rPr>
                <w:rFonts w:asciiTheme="minorHAnsi" w:hAnsiTheme="minorHAnsi" w:cstheme="minorHAnsi"/>
                <w:i/>
                <w:sz w:val="20"/>
                <w:szCs w:val="20"/>
                <w:lang w:val="hr-HR" w:eastAsia="en-GB"/>
              </w:rPr>
              <w:t>online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sadržajima, različitim oblicima vrednovanja te različitim oblicima komunikacije u </w:t>
            </w:r>
            <w:r w:rsidRPr="00320B02">
              <w:rPr>
                <w:rFonts w:asciiTheme="minorHAnsi" w:hAnsiTheme="minorHAnsi" w:cstheme="minorHAnsi"/>
                <w:i/>
                <w:sz w:val="20"/>
                <w:szCs w:val="20"/>
                <w:lang w:val="hr-HR" w:eastAsia="en-GB"/>
              </w:rPr>
              <w:t>online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okruženju.</w:t>
            </w:r>
          </w:p>
        </w:tc>
        <w:tc>
          <w:tcPr>
            <w:tcW w:w="1035" w:type="dxa"/>
            <w:vMerge/>
          </w:tcPr>
          <w:p w14:paraId="6DA85798" w14:textId="77777777" w:rsidR="005206D5" w:rsidRPr="00320B02" w:rsidRDefault="005206D5" w:rsidP="00320B02">
            <w:pPr>
              <w:pStyle w:val="ColorfulList-Accent11"/>
              <w:spacing w:after="0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823209" w:rsidRPr="00320B02" w14:paraId="3E30312A" w14:textId="77777777" w:rsidTr="00A977BD">
        <w:tc>
          <w:tcPr>
            <w:tcW w:w="3261" w:type="dxa"/>
            <w:vAlign w:val="center"/>
          </w:tcPr>
          <w:p w14:paraId="0D928313" w14:textId="46EBA7DD" w:rsidR="00823209" w:rsidRPr="00320B02" w:rsidRDefault="00823209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7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Unaprijediti digitalne kompetencije odgojno-obrazovnih 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zaposlenika </w:t>
            </w:r>
          </w:p>
        </w:tc>
        <w:tc>
          <w:tcPr>
            <w:tcW w:w="5769" w:type="dxa"/>
          </w:tcPr>
          <w:p w14:paraId="48BB3583" w14:textId="77777777" w:rsidR="00823209" w:rsidRPr="00320B02" w:rsidRDefault="00823209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Većina 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zaposlenika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škole svjesna je važnosti  usavršavanja u području digitalnih kompetencija te ih planira u svojem godišnjem planu rada i informirani su o različitim mogućnostima usavršavanja koje organiziraju agencije i institucije zadužene za stručno usavršavanje, ali i mogućnostima dobivanja stručne pomoći u školi te se na taj način i kontinuirano usavršavaju. </w:t>
            </w:r>
          </w:p>
          <w:p w14:paraId="5100B29D" w14:textId="44A63321" w:rsidR="00823209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Dio</w:t>
            </w:r>
            <w:r w:rsidR="00BE6B1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82320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odgojno-obrazovnih </w:t>
            </w:r>
            <w:r w:rsidR="00AA347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zaposlenika </w:t>
            </w:r>
            <w:r w:rsidR="0082320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izmjenjuje iskustva </w:t>
            </w:r>
            <w:r w:rsidR="00BE6B1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pomoću </w:t>
            </w:r>
            <w:r w:rsidR="0082320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primjer</w:t>
            </w:r>
            <w:r w:rsidR="00580A3B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a</w:t>
            </w:r>
            <w:r w:rsidR="0082320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dobre prakse s kolegama u školi, ali i sa sustručnjacima iz drugih škola.</w:t>
            </w:r>
          </w:p>
          <w:p w14:paraId="22D10A94" w14:textId="1BB28A9D" w:rsidR="00823209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O</w:t>
            </w:r>
            <w:r w:rsidR="0082320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dgojno-obrazovni </w:t>
            </w:r>
            <w:r w:rsidR="00AA347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zaposleni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ci</w:t>
            </w:r>
            <w:r w:rsidR="0082320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koji rade s učenicima koji imaju posebne odgojno-obrazovne potrebe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educirati će se </w:t>
            </w:r>
            <w:r w:rsidR="0082320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kako bi što kvalitetnije iskoristili dobrobiti IKT-a u svojem specifičnom radu.</w:t>
            </w:r>
          </w:p>
          <w:p w14:paraId="488F8590" w14:textId="7EA2F6ED" w:rsidR="00823209" w:rsidRPr="00320B02" w:rsidRDefault="00823209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Škola </w:t>
            </w:r>
            <w:r w:rsidR="008E4D3F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će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izraditi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plan usavršavanja u području digitalnih kompetencija te 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provesti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evaluaciju pojedinih edukacija 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radi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boljeg planiranja i realizacije samog plana.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14:paraId="4503CF30" w14:textId="77777777" w:rsidR="00823209" w:rsidRPr="00320B02" w:rsidRDefault="00823209" w:rsidP="00320B02">
            <w:pPr>
              <w:pStyle w:val="ColorfulList-Accent11"/>
              <w:numPr>
                <w:ilvl w:val="0"/>
                <w:numId w:val="19"/>
              </w:numPr>
              <w:spacing w:after="0"/>
              <w:ind w:left="397" w:right="113" w:hanging="28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320B02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Razvoj digitalnih kompetencija</w:t>
            </w:r>
          </w:p>
        </w:tc>
      </w:tr>
      <w:tr w:rsidR="00823209" w:rsidRPr="00320B02" w14:paraId="5B327E16" w14:textId="77777777" w:rsidTr="00A977BD">
        <w:tc>
          <w:tcPr>
            <w:tcW w:w="3261" w:type="dxa"/>
            <w:vAlign w:val="center"/>
          </w:tcPr>
          <w:p w14:paraId="59DAF218" w14:textId="5993951D" w:rsidR="00823209" w:rsidRPr="00320B02" w:rsidRDefault="00823209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8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Unaprijediti digitalne kompetencije učenika u praktičnoj primjeni.</w:t>
            </w:r>
          </w:p>
        </w:tc>
        <w:tc>
          <w:tcPr>
            <w:tcW w:w="5769" w:type="dxa"/>
          </w:tcPr>
          <w:p w14:paraId="3F867AC1" w14:textId="6E1373BB" w:rsidR="00823209" w:rsidRPr="00320B02" w:rsidRDefault="00823209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Nastavnici svojim aktivnostima kontinuirano doprinose</w:t>
            </w:r>
            <w:r w:rsidR="008E4D3F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razvoju digitalnih kompetencija učenika.</w:t>
            </w:r>
          </w:p>
        </w:tc>
        <w:tc>
          <w:tcPr>
            <w:tcW w:w="1035" w:type="dxa"/>
            <w:vMerge/>
          </w:tcPr>
          <w:p w14:paraId="25201781" w14:textId="77777777" w:rsidR="00823209" w:rsidRPr="00320B02" w:rsidRDefault="00823209" w:rsidP="00320B02">
            <w:pPr>
              <w:pStyle w:val="ColorfulList-Accent11"/>
              <w:spacing w:after="0"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823209" w:rsidRPr="00320B02" w14:paraId="571BC075" w14:textId="77777777" w:rsidTr="00A977BD">
        <w:tc>
          <w:tcPr>
            <w:tcW w:w="3261" w:type="dxa"/>
            <w:vAlign w:val="center"/>
          </w:tcPr>
          <w:p w14:paraId="3B1C041C" w14:textId="14E8488B" w:rsidR="00823209" w:rsidRPr="00320B02" w:rsidRDefault="00823209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9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Svim 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zaposlenicima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 učenicima omogućiti stalan pristup IKT </w:t>
            </w:r>
            <w:r w:rsidR="00210BCB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školskim resursima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uz proaktivno dijeljenje informacija u sigurnom okruženju (e-mail, mrežna stranica, e-Dnevnik, </w:t>
            </w:r>
            <w:r w:rsidRPr="00320B02">
              <w:rPr>
                <w:rFonts w:asciiTheme="minorHAnsi" w:hAnsiTheme="minorHAnsi" w:cstheme="minorHAnsi"/>
                <w:i/>
                <w:sz w:val="20"/>
                <w:szCs w:val="20"/>
                <w:lang w:val="hr-HR" w:eastAsia="en-GB"/>
              </w:rPr>
              <w:t>online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forme…).</w:t>
            </w:r>
          </w:p>
        </w:tc>
        <w:tc>
          <w:tcPr>
            <w:tcW w:w="5769" w:type="dxa"/>
          </w:tcPr>
          <w:p w14:paraId="3CD67226" w14:textId="77777777" w:rsidR="00823209" w:rsidRPr="00320B02" w:rsidRDefault="00823209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Svim 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zaposlenicima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 učenicima omogućen je stalni pristup IKT</w:t>
            </w:r>
            <w:r w:rsidR="00210BCB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-ovim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210BCB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školskim resursima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uz proaktivno dijeljenje informacija u sigurnom okruženju (e-mail, mrežna stranica, e-Dnevnik, </w:t>
            </w:r>
            <w:r w:rsidRPr="00320B02">
              <w:rPr>
                <w:rFonts w:asciiTheme="minorHAnsi" w:hAnsiTheme="minorHAnsi" w:cstheme="minorHAnsi"/>
                <w:i/>
                <w:sz w:val="20"/>
                <w:szCs w:val="20"/>
                <w:lang w:val="hr-HR" w:eastAsia="en-GB"/>
              </w:rPr>
              <w:t>online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forme…).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14:paraId="09E5FCB1" w14:textId="77777777" w:rsidR="00823209" w:rsidRPr="00320B02" w:rsidRDefault="00823209" w:rsidP="00320B02">
            <w:pPr>
              <w:pStyle w:val="ColorfulList-Accent11"/>
              <w:numPr>
                <w:ilvl w:val="0"/>
                <w:numId w:val="19"/>
              </w:numPr>
              <w:spacing w:after="0"/>
              <w:ind w:left="397" w:right="113" w:hanging="284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  <w:r w:rsidRPr="00320B02"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  <w:t>IKT kultura</w:t>
            </w:r>
          </w:p>
        </w:tc>
      </w:tr>
      <w:tr w:rsidR="00823209" w:rsidRPr="00320B02" w14:paraId="4735A3E1" w14:textId="77777777" w:rsidTr="00A977BD">
        <w:tc>
          <w:tcPr>
            <w:tcW w:w="3261" w:type="dxa"/>
            <w:vAlign w:val="center"/>
          </w:tcPr>
          <w:p w14:paraId="5EB31E25" w14:textId="29B8A6EE" w:rsidR="00823209" w:rsidRPr="00320B02" w:rsidRDefault="00823209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10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Un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aprijediti pošt</w:t>
            </w:r>
            <w:r w:rsid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i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vanje pravila ponašanja u virtualnoj komunikaciji te prava intelektualnog vlasništva, autorskih prava, tuđih i vlastitih.</w:t>
            </w:r>
          </w:p>
        </w:tc>
        <w:tc>
          <w:tcPr>
            <w:tcW w:w="5769" w:type="dxa"/>
          </w:tcPr>
          <w:p w14:paraId="189862E3" w14:textId="77777777" w:rsidR="00823209" w:rsidRPr="00320B02" w:rsidRDefault="00AA347E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Z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aposlenici </w:t>
            </w:r>
            <w:r w:rsidR="0082320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i učenici primjenjuju pravila poželjnjog ponašanja na internetu, uz poštovanje tuđe i svoje osobnosti i privatnosti te poštovanja autorskog prava i intelektualnog vlasništva. </w:t>
            </w:r>
          </w:p>
          <w:p w14:paraId="29165218" w14:textId="77777777" w:rsidR="00823209" w:rsidRPr="00320B02" w:rsidRDefault="00D1273D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Gotovo </w:t>
            </w:r>
            <w:r w:rsidR="00BE6B1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</w:t>
            </w:r>
            <w:r w:rsidR="0082320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vi </w:t>
            </w:r>
            <w:r w:rsidR="00AA347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zaposlenici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="0082320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i učenici primjenjuju sustav </w:t>
            </w:r>
            <w:r w:rsidR="00BE6B19" w:rsidRPr="00320B02">
              <w:rPr>
                <w:rFonts w:asciiTheme="minorHAnsi" w:hAnsiTheme="minorHAnsi" w:cstheme="minorHAnsi"/>
                <w:i/>
                <w:sz w:val="20"/>
                <w:szCs w:val="20"/>
                <w:lang w:val="hr-HR" w:eastAsia="en-GB"/>
              </w:rPr>
              <w:t>Creative Commons</w:t>
            </w:r>
            <w:r w:rsidR="00BE6B19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licenci.</w:t>
            </w:r>
          </w:p>
        </w:tc>
        <w:tc>
          <w:tcPr>
            <w:tcW w:w="1035" w:type="dxa"/>
            <w:vMerge/>
          </w:tcPr>
          <w:p w14:paraId="58581BF6" w14:textId="77777777" w:rsidR="00823209" w:rsidRPr="00320B02" w:rsidRDefault="00823209" w:rsidP="00320B02">
            <w:pPr>
              <w:pStyle w:val="ColorfulList-Accent11"/>
              <w:spacing w:after="0"/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E4BA4" w:rsidRPr="00320B02" w14:paraId="13CF5793" w14:textId="77777777" w:rsidTr="00A977BD">
        <w:tc>
          <w:tcPr>
            <w:tcW w:w="3261" w:type="dxa"/>
            <w:vAlign w:val="center"/>
          </w:tcPr>
          <w:p w14:paraId="6FDCBDB6" w14:textId="7D09FFF1" w:rsidR="00CE4BA4" w:rsidRPr="00320B02" w:rsidRDefault="00CE4BA4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lastRenderedPageBreak/>
              <w:t>11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Kontinuirano osiguravati i održavati kvalitetnu IKT</w:t>
            </w:r>
            <w:r w:rsidR="008E4D3F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strukturu koja je dostupna svim sudionicima sustava.</w:t>
            </w:r>
          </w:p>
        </w:tc>
        <w:tc>
          <w:tcPr>
            <w:tcW w:w="5769" w:type="dxa"/>
          </w:tcPr>
          <w:p w14:paraId="33F58362" w14:textId="24CCD913" w:rsidR="00CE4BA4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Škola ima kvalitetnu žič</w:t>
            </w:r>
            <w:r w:rsidR="008E4D3F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nu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 bežičnu mrežu. Škola je spojena na internet optičkom vezom s nazivnom brzinom od 1 </w:t>
            </w:r>
            <w:proofErr w:type="spellStart"/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Gbit</w:t>
            </w:r>
            <w:proofErr w:type="spellEnd"/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/s. Unutar škole glavni razdjelnici povezani su optičkom vezom. </w:t>
            </w:r>
          </w:p>
          <w:p w14:paraId="6CBE15F3" w14:textId="5E36B639" w:rsidR="00CE4BA4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Sve učionice i školski prostori u kojima se održava nastava i izvannastavne aktivnosti, nastavnički kabineti, uredi škole te prostori za dnevni boravak učenika imaju pristup internetu (žič</w:t>
            </w:r>
            <w:r w:rsidR="008E4D3F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ni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ili bežični). </w:t>
            </w:r>
          </w:p>
          <w:p w14:paraId="535D09D5" w14:textId="2FA52B0C" w:rsidR="00CE4BA4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Svi prostori u kojima se održava nastava imaju LCD projektor. U kabinetima fizike i kemije postoji pametna ploča. </w:t>
            </w:r>
          </w:p>
          <w:p w14:paraId="334F0247" w14:textId="19BE3BE2" w:rsidR="00CE4BA4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Svi nastavnici imaju školsko prijenosno računalo.</w:t>
            </w:r>
          </w:p>
          <w:p w14:paraId="791725B9" w14:textId="77777777" w:rsidR="00CE4BA4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Sva računala škole su umrežena. </w:t>
            </w:r>
          </w:p>
          <w:p w14:paraId="080F1270" w14:textId="77777777" w:rsidR="00CE4BA4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Škola omogućuje učenicima i zaposlenicima korištenje vlastitih digitalnih uređaja te njihovo spajanje na </w:t>
            </w:r>
            <w:proofErr w:type="spellStart"/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eduroam</w:t>
            </w:r>
            <w:proofErr w:type="spellEnd"/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mrežu uz poštovanje prihvatljivog ponašanja na mreži.</w:t>
            </w:r>
          </w:p>
          <w:p w14:paraId="4542F947" w14:textId="77777777" w:rsidR="00CE4BA4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Škola kontinuirano planira nabavu nove IKT-ove opreme te je prema planu i nabavlja.</w:t>
            </w:r>
          </w:p>
          <w:p w14:paraId="0A44C988" w14:textId="437DED61" w:rsidR="00A93A57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Školsku mrežu održavaju: voditelji informatičkih učionica, </w:t>
            </w:r>
            <w:r w:rsidR="008E4D3F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predmetni nastavnici koji ju koriste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i stručnjak za tehničku podršku. </w:t>
            </w:r>
          </w:p>
          <w:p w14:paraId="070840A9" w14:textId="6E7143D9" w:rsidR="00CE4BA4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Škola vodi proaktivnu politiku u području računalne i informacijske sigurnosti. </w:t>
            </w:r>
          </w:p>
          <w:p w14:paraId="3DCE699B" w14:textId="62A5478B" w:rsidR="00CE4BA4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Škola ima jasna pravila o upotrebi isključivo licenciranih programa. 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14:paraId="32B639AC" w14:textId="77777777" w:rsidR="00CE4BA4" w:rsidRPr="00320B02" w:rsidRDefault="00CE4BA4" w:rsidP="00320B02">
            <w:pPr>
              <w:numPr>
                <w:ilvl w:val="0"/>
                <w:numId w:val="19"/>
              </w:numPr>
              <w:spacing w:line="240" w:lineRule="auto"/>
              <w:ind w:left="397" w:right="113" w:hanging="284"/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IKT infrastruktura</w:t>
            </w:r>
          </w:p>
        </w:tc>
      </w:tr>
      <w:tr w:rsidR="00A47949" w:rsidRPr="00320B02" w14:paraId="1AA69988" w14:textId="77777777" w:rsidTr="00A977BD">
        <w:tc>
          <w:tcPr>
            <w:tcW w:w="3261" w:type="dxa"/>
            <w:vAlign w:val="center"/>
          </w:tcPr>
          <w:p w14:paraId="145F5EF3" w14:textId="1A0191E0" w:rsidR="00A47949" w:rsidRPr="00320B02" w:rsidRDefault="00A47949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12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Unaprijediti sustav održavanja opreme i pomoći </w:t>
            </w:r>
            <w:r w:rsidR="00AA347E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z</w:t>
            </w:r>
            <w:r w:rsidR="00D1273D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aposlenicima </w:t>
            </w:r>
          </w:p>
        </w:tc>
        <w:tc>
          <w:tcPr>
            <w:tcW w:w="5769" w:type="dxa"/>
          </w:tcPr>
          <w:p w14:paraId="15D48D85" w14:textId="0E16543E" w:rsidR="00CE4BA4" w:rsidRPr="00320B02" w:rsidRDefault="00CE4BA4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Školsku mrežu održavaju: voditelji informatičkih učionica, nastavnici informatike i stručnjak za tehničku podršku. Namjenska sredstva za informatičara koji bi održavao sustav pokušat će se dobiti od osnivača.</w:t>
            </w:r>
          </w:p>
          <w:p w14:paraId="29CA3AC3" w14:textId="320C1D80" w:rsidR="00A47949" w:rsidRPr="00320B02" w:rsidRDefault="00A47949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</w:p>
        </w:tc>
        <w:tc>
          <w:tcPr>
            <w:tcW w:w="1035" w:type="dxa"/>
            <w:vMerge/>
          </w:tcPr>
          <w:p w14:paraId="4E3D244E" w14:textId="77777777" w:rsidR="00A47949" w:rsidRPr="00320B02" w:rsidRDefault="00A47949" w:rsidP="00320B02">
            <w:pPr>
              <w:spacing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  <w:lang w:val="hr-HR"/>
              </w:rPr>
            </w:pPr>
          </w:p>
        </w:tc>
      </w:tr>
      <w:tr w:rsidR="00A47949" w:rsidRPr="00320B02" w14:paraId="4C9CFC35" w14:textId="77777777" w:rsidTr="00A977BD">
        <w:trPr>
          <w:trHeight w:val="983"/>
        </w:trPr>
        <w:tc>
          <w:tcPr>
            <w:tcW w:w="3261" w:type="dxa"/>
            <w:vAlign w:val="center"/>
          </w:tcPr>
          <w:p w14:paraId="045CBE0B" w14:textId="49460DB9" w:rsidR="00A47949" w:rsidRPr="00320B02" w:rsidRDefault="00A47949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13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Sustavno brinuti o korištenim programima u školi.</w:t>
            </w:r>
          </w:p>
        </w:tc>
        <w:tc>
          <w:tcPr>
            <w:tcW w:w="5769" w:type="dxa"/>
          </w:tcPr>
          <w:p w14:paraId="74F351FB" w14:textId="77777777" w:rsidR="00A47949" w:rsidRPr="00320B02" w:rsidRDefault="00A47949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Škola vodi proaktivnu politiku u području računalne i informacijske sigurnosti. </w:t>
            </w:r>
          </w:p>
          <w:p w14:paraId="359D0DE9" w14:textId="77777777" w:rsidR="00A47949" w:rsidRPr="00320B02" w:rsidRDefault="00A47949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Škola ima jasna pravila o </w:t>
            </w:r>
            <w:r w:rsidR="00F466C3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upotrebi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isključivo licenciranih programa. </w:t>
            </w:r>
          </w:p>
        </w:tc>
        <w:tc>
          <w:tcPr>
            <w:tcW w:w="1035" w:type="dxa"/>
            <w:vMerge/>
          </w:tcPr>
          <w:p w14:paraId="652B63B5" w14:textId="77777777" w:rsidR="00A47949" w:rsidRPr="00320B02" w:rsidRDefault="00A47949" w:rsidP="00320B02">
            <w:pPr>
              <w:spacing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  <w:lang w:val="hr-HR"/>
              </w:rPr>
            </w:pPr>
          </w:p>
        </w:tc>
      </w:tr>
      <w:tr w:rsidR="00A47949" w:rsidRPr="00320B02" w14:paraId="73A448FC" w14:textId="77777777" w:rsidTr="00A977BD">
        <w:tc>
          <w:tcPr>
            <w:tcW w:w="3261" w:type="dxa"/>
            <w:vAlign w:val="center"/>
          </w:tcPr>
          <w:p w14:paraId="3D8454D8" w14:textId="113164A7" w:rsidR="00A47949" w:rsidRPr="00320B02" w:rsidRDefault="00A47949" w:rsidP="00320B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14</w:t>
            </w:r>
            <w:r w:rsidR="00A93A5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.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Usustaviti poslovanje škole.</w:t>
            </w:r>
          </w:p>
        </w:tc>
        <w:tc>
          <w:tcPr>
            <w:tcW w:w="5769" w:type="dxa"/>
          </w:tcPr>
          <w:p w14:paraId="18B7C946" w14:textId="22CC17D3" w:rsidR="00A47949" w:rsidRPr="00320B02" w:rsidRDefault="00A47949" w:rsidP="00320B02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</w:pP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Različiti informacijski sustavi </w:t>
            </w:r>
            <w:r w:rsidR="00CE4BA4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dijelom su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povezani sa svim informacijskim sustavim</w:t>
            </w:r>
            <w:r w:rsidR="00F466C3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a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 u svim </w:t>
            </w:r>
            <w:r w:rsidR="00CD6717"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 xml:space="preserve">dijelovima </w:t>
            </w:r>
            <w:r w:rsidRPr="00320B02">
              <w:rPr>
                <w:rFonts w:asciiTheme="minorHAnsi" w:hAnsiTheme="minorHAnsi" w:cstheme="minorHAnsi"/>
                <w:sz w:val="20"/>
                <w:szCs w:val="20"/>
                <w:lang w:val="hr-HR" w:eastAsia="en-GB"/>
              </w:rPr>
              <w:t>odgojno-obrazovnog sustava.</w:t>
            </w:r>
          </w:p>
        </w:tc>
        <w:tc>
          <w:tcPr>
            <w:tcW w:w="1035" w:type="dxa"/>
            <w:vMerge/>
          </w:tcPr>
          <w:p w14:paraId="5DB13DFF" w14:textId="77777777" w:rsidR="00A47949" w:rsidRPr="00320B02" w:rsidRDefault="00A47949" w:rsidP="00320B02">
            <w:pPr>
              <w:spacing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  <w:lang w:val="hr-HR"/>
              </w:rPr>
            </w:pPr>
          </w:p>
        </w:tc>
      </w:tr>
    </w:tbl>
    <w:p w14:paraId="0090D43A" w14:textId="77777777" w:rsidR="00D9666D" w:rsidRPr="00320B02" w:rsidRDefault="00A47949" w:rsidP="00320B02">
      <w:pPr>
        <w:spacing w:line="240" w:lineRule="auto"/>
        <w:rPr>
          <w:rFonts w:asciiTheme="minorHAnsi" w:hAnsiTheme="minorHAnsi" w:cstheme="minorHAnsi"/>
          <w:sz w:val="20"/>
          <w:szCs w:val="20"/>
          <w:lang w:val="hr-HR"/>
        </w:rPr>
      </w:pPr>
      <w:r w:rsidRPr="00320B02">
        <w:rPr>
          <w:rFonts w:asciiTheme="minorHAnsi" w:hAnsiTheme="minorHAnsi" w:cstheme="minorHAnsi"/>
          <w:color w:val="00B050"/>
          <w:sz w:val="20"/>
          <w:szCs w:val="20"/>
          <w:lang w:val="hr-HR"/>
        </w:rPr>
        <w:br w:type="page"/>
      </w:r>
    </w:p>
    <w:tbl>
      <w:tblPr>
        <w:tblW w:w="103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32"/>
        <w:gridCol w:w="1985"/>
        <w:gridCol w:w="24"/>
        <w:gridCol w:w="1818"/>
        <w:gridCol w:w="78"/>
        <w:gridCol w:w="1198"/>
        <w:gridCol w:w="8"/>
        <w:gridCol w:w="1614"/>
        <w:gridCol w:w="12"/>
        <w:gridCol w:w="1485"/>
        <w:gridCol w:w="20"/>
      </w:tblGrid>
      <w:tr w:rsidR="00CD6717" w:rsidRPr="00BE756C" w14:paraId="278F64D4" w14:textId="77777777" w:rsidTr="00BB1813">
        <w:trPr>
          <w:trHeight w:val="570"/>
        </w:trPr>
        <w:tc>
          <w:tcPr>
            <w:tcW w:w="10398" w:type="dxa"/>
            <w:gridSpan w:val="1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F2A5F1B" w14:textId="77777777" w:rsidR="00CD6717" w:rsidRPr="00BE756C" w:rsidRDefault="00CD6717" w:rsidP="00BF6EBB">
            <w:pPr>
              <w:ind w:left="284" w:hanging="284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BE756C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lastRenderedPageBreak/>
              <w:t>Operacionalizacija strateških ciljeva</w:t>
            </w:r>
          </w:p>
        </w:tc>
      </w:tr>
      <w:tr w:rsidR="00FA3F69" w:rsidRPr="00BE756C" w14:paraId="4C8CCB78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blHeader/>
        </w:trPr>
        <w:tc>
          <w:tcPr>
            <w:tcW w:w="212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31BEC09" w14:textId="77777777" w:rsidR="00CD6717" w:rsidRPr="00BE756C" w:rsidRDefault="00CD6717" w:rsidP="00BF6EBB">
            <w:pPr>
              <w:spacing w:before="1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Oznaka i naziv strateškog cilja</w:t>
            </w: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13AF900" w14:textId="77777777" w:rsidR="00CD6717" w:rsidRPr="00BE756C" w:rsidRDefault="00CD6717" w:rsidP="00BF6EBB">
            <w:pPr>
              <w:tabs>
                <w:tab w:val="left" w:pos="163"/>
              </w:tabs>
              <w:spacing w:before="120" w:line="288" w:lineRule="auto"/>
              <w:ind w:left="163" w:hanging="142"/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Aktivnost provedbe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E6F45C5" w14:textId="77777777" w:rsidR="00CD6717" w:rsidRPr="00BE756C" w:rsidRDefault="00CD6717" w:rsidP="00BF6EBB">
            <w:pPr>
              <w:spacing w:before="1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Mehanizmi praćenja / KPI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DD48F6D" w14:textId="77777777" w:rsidR="00CD6717" w:rsidRPr="00BE756C" w:rsidRDefault="00CD6717" w:rsidP="00BF6EBB">
            <w:pPr>
              <w:spacing w:before="1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Rokovi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1E8F21FD" w14:textId="77777777" w:rsidR="00CD6717" w:rsidRPr="00BE756C" w:rsidRDefault="00CD6717" w:rsidP="00BF6EBB">
            <w:pPr>
              <w:spacing w:before="1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Nositelj aktivnosti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7417B522" w14:textId="77777777" w:rsidR="00CD6717" w:rsidRPr="00BE756C" w:rsidRDefault="00CD6717" w:rsidP="00BF6EBB">
            <w:pPr>
              <w:spacing w:before="1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Potrebni resursi</w:t>
            </w:r>
          </w:p>
        </w:tc>
      </w:tr>
      <w:tr w:rsidR="00FA3F69" w:rsidRPr="00BE756C" w14:paraId="79329AD0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 w:val="restart"/>
            <w:shd w:val="clear" w:color="auto" w:fill="FFFFFF"/>
            <w:vAlign w:val="center"/>
          </w:tcPr>
          <w:p w14:paraId="506686A5" w14:textId="44E316B9" w:rsidR="00CD6717" w:rsidRPr="00BE756C" w:rsidRDefault="00CD6717" w:rsidP="00320B0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1</w:t>
            </w:r>
            <w:r w:rsidR="00320B02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  <w:r w:rsidR="00A93A57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Do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nijeti osnovne strateške dokumente na razini škole.</w:t>
            </w: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08484FCC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Strateški plan primjene IKT-a u školi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929EF25" w14:textId="77777777" w:rsidR="00CD6717" w:rsidRPr="00BE756C" w:rsidRDefault="00CD6717" w:rsidP="00BF6EBB">
            <w:pPr>
              <w:spacing w:before="120" w:after="120" w:line="252" w:lineRule="auto"/>
              <w:ind w:left="21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Postoji li plan? / Jesu li sve sastavnice strateškog plana obuhvaćene?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38C83476" w14:textId="056C102E" w:rsidR="0018281C" w:rsidRPr="00BE756C" w:rsidRDefault="00A93A57" w:rsidP="0018281C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Kraj nastavne godine 2023/</w:t>
            </w:r>
            <w:r w:rsidR="00FD70C1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2024</w:t>
            </w:r>
            <w:r w:rsidR="00FD70C1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73915A6C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Radna skupina za izradu strateškog plana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2A46CCFC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BE756C" w14:paraId="753E3CDC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/>
            <w:shd w:val="clear" w:color="auto" w:fill="FFFFFF"/>
            <w:vAlign w:val="center"/>
          </w:tcPr>
          <w:p w14:paraId="256A1167" w14:textId="77777777" w:rsidR="00CD6717" w:rsidRPr="00BE756C" w:rsidRDefault="00CD6717" w:rsidP="00BF6EB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712A6F5C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Odluka o prihvatljivom korištenju računalnih resursa uz regulirani pristup IKT</w:t>
            </w:r>
            <w:r w:rsidR="0018281C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-ovim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resursima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03FF1F8D" w14:textId="77777777" w:rsidR="00CD6717" w:rsidRPr="00BE756C" w:rsidRDefault="00CD6717" w:rsidP="00FD70C1">
            <w:pPr>
              <w:spacing w:before="120" w:after="120" w:line="252" w:lineRule="auto"/>
              <w:ind w:left="21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Obnovljena postojeća odluka. / Jesu li </w:t>
            </w:r>
            <w:r w:rsidR="00FA362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odlukom obuhvaćena </w:t>
            </w:r>
            <w:r w:rsidR="0018281C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sva područja 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korištenja IKT-a u školi?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6D6A12E7" w14:textId="2DE57B40" w:rsidR="002C7195" w:rsidRPr="00BE756C" w:rsidRDefault="00FD70C1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Kraj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</w:t>
            </w:r>
            <w:r w:rsidR="00A93A5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196407FB" w14:textId="1EE946B6" w:rsidR="00CD6717" w:rsidRPr="00BE756C" w:rsidRDefault="00FA362B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Stručno-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razvojna služba škole, administrator resu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rsa, administrator imenika,</w:t>
            </w:r>
            <w:bookmarkStart w:id="0" w:name="_Hlk134282599"/>
            <w:r w:rsidR="00A93A57" w:rsidRPr="00BE75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93A5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stručnjak za tehničku podršku</w:t>
            </w:r>
            <w:bookmarkEnd w:id="0"/>
            <w:r w:rsidR="00A93A5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, 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tajnik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2D92D691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BE756C" w14:paraId="2BD891E2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/>
            <w:shd w:val="clear" w:color="auto" w:fill="FFFFFF"/>
            <w:vAlign w:val="center"/>
          </w:tcPr>
          <w:p w14:paraId="6FB1A8FF" w14:textId="77777777" w:rsidR="00CD6717" w:rsidRPr="00BE756C" w:rsidRDefault="00CD6717" w:rsidP="00BF6EB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0DAD4031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Strateški plan primjene IKT-a u radu s učenicima s posebnim potrebama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A844D86" w14:textId="77777777" w:rsidR="00CD6717" w:rsidRPr="00BE756C" w:rsidRDefault="00CD6717" w:rsidP="00BF6EBB">
            <w:pPr>
              <w:spacing w:before="120" w:after="120" w:line="252" w:lineRule="auto"/>
              <w:ind w:left="21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Postoji li plan? / Jesu li sve sastavnice strateškog plana obuhvaćene?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509EF096" w14:textId="2F46B1B3" w:rsidR="00CD6717" w:rsidRPr="00BE756C" w:rsidRDefault="00DD1C33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Kraj </w:t>
            </w:r>
            <w:r w:rsidR="00A93A5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7C807B56" w14:textId="77777777" w:rsidR="00CD6717" w:rsidRPr="00BE756C" w:rsidRDefault="00AC20EB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Stručno-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razvojna služba škole, tajnik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68089211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BE756C" w14:paraId="6AEFEAF9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 w:val="restart"/>
            <w:shd w:val="clear" w:color="auto" w:fill="FFFFFF"/>
            <w:vAlign w:val="center"/>
          </w:tcPr>
          <w:p w14:paraId="2E6160AC" w14:textId="56EB8728" w:rsidR="00CD6717" w:rsidRPr="00BE756C" w:rsidRDefault="00CD6717" w:rsidP="00320B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2</w:t>
            </w:r>
            <w:r w:rsidR="00F34322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postojeće dokumente </w:t>
            </w:r>
            <w:r w:rsidR="007100B6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dodati 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dijelove vezane </w:t>
            </w:r>
            <w:r w:rsidR="007100B6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uz 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IKT ili </w:t>
            </w:r>
            <w:r w:rsidR="007100B6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sastaviti 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nove dokumente vezane</w:t>
            </w:r>
            <w:r w:rsidR="0042451E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 uz 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IKT.</w:t>
            </w: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68C66A98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U financijskom planu razrađen plan nabave IKT-a.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EF42755" w14:textId="77777777" w:rsidR="00CD6717" w:rsidRPr="00BE756C" w:rsidRDefault="00CD6717" w:rsidP="00BF6EBB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Vidljiv i razrađen dio </w:t>
            </w: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financijkog</w:t>
            </w:r>
            <w:proofErr w:type="spellEnd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plana za nabavu IKT-a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1795A0C1" w14:textId="77777777" w:rsidR="00CD6717" w:rsidRPr="00BE756C" w:rsidRDefault="00CD6717" w:rsidP="00BF6EBB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Za svaku fiskalnu godinu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6244BA6B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Ravnatelj, voditelj računovodstva, tajnik, voditelj informatičkih učionica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01B07E74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BE756C" w14:paraId="2F92A8E2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/>
            <w:shd w:val="clear" w:color="auto" w:fill="FFFFFF"/>
            <w:vAlign w:val="center"/>
          </w:tcPr>
          <w:p w14:paraId="11165390" w14:textId="77777777" w:rsidR="00CD6717" w:rsidRPr="00BE756C" w:rsidRDefault="00CD6717" w:rsidP="00BF6EB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20908485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Vidljivo naznačen način integracije IKT-a u godišnjem planu i programu rada za svaku školsku godinu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6338A78C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Izvješće o stanju i uspjehu za prethodnu školsku godinu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0F809FC5" w14:textId="145A8FDD" w:rsidR="00CD6717" w:rsidRPr="00BE756C" w:rsidRDefault="00CD6717" w:rsidP="0098633F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počevši </w:t>
            </w:r>
            <w:r w:rsidR="00F42B7E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Godišnjim planom i programom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rada za </w:t>
            </w:r>
            <w:r w:rsidR="00A93A5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547E1059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Stručno razvojna služba, svi nastavnici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034600A0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BE756C" w14:paraId="55519F29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/>
            <w:shd w:val="clear" w:color="auto" w:fill="FFFFFF"/>
            <w:vAlign w:val="center"/>
          </w:tcPr>
          <w:p w14:paraId="2865A6C5" w14:textId="77777777" w:rsidR="00CD6717" w:rsidRPr="00BE756C" w:rsidRDefault="00CD6717" w:rsidP="00BF6EB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5EBB94AD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Plan edukacije nastavnika u području primjene IKT-a razrađen u godišnjem planu i programu rada za svaku školsku godinu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D43AB21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Izvješće o stanju i uspjehu za prethodnu školsku godinu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0808FB9D" w14:textId="52740436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počevši  </w:t>
            </w:r>
            <w:r w:rsidR="00973208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5BA97BB8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Stručno razvojna služba, svi nastavnici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0FFC18D7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-</w:t>
            </w:r>
          </w:p>
        </w:tc>
      </w:tr>
      <w:tr w:rsidR="00FA3F69" w:rsidRPr="00BE756C" w14:paraId="6600B92A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 w:val="restart"/>
            <w:shd w:val="clear" w:color="auto" w:fill="FFFFFF"/>
            <w:vAlign w:val="center"/>
          </w:tcPr>
          <w:p w14:paraId="3753C46F" w14:textId="24ACDC1B" w:rsidR="00CD6717" w:rsidRPr="00BE756C" w:rsidRDefault="00CD6717" w:rsidP="00320B0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3</w:t>
            </w:r>
            <w:r w:rsidR="00F34322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Na osnovi analiza podataka unaprjeđivati rad škole.</w:t>
            </w: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23A39651" w14:textId="77777777" w:rsidR="00CD6717" w:rsidRPr="00BE756C" w:rsidRDefault="00CD6717" w:rsidP="00AA347E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Obrađeni i analizirani podatci dobiveni iz raznih informacijskih sustava dostupni su </w:t>
            </w:r>
            <w:r w:rsidR="00D1273D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zaposlenicima 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poboljšanja aktivnosti škole.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5CA598C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Postojanje analiza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4EDA2B92" w14:textId="44D0480D" w:rsidR="00CD6717" w:rsidRPr="00BE756C" w:rsidRDefault="00CD6717" w:rsidP="0098633F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</w:t>
            </w:r>
            <w:r w:rsidR="00F7435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po</w:t>
            </w:r>
            <w:r w:rsidR="0098633F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čevši </w:t>
            </w:r>
            <w:r w:rsidR="00973208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2C66678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Stručno razvojna služba, svi razrednici, ostali nastavnici, tajnik, voditelj računovodstva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3055C8AF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Različiti informacijski sustavi i baze podataka</w:t>
            </w:r>
          </w:p>
        </w:tc>
      </w:tr>
      <w:tr w:rsidR="00FA3F69" w:rsidRPr="00BE756C" w14:paraId="49E0E993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/>
            <w:shd w:val="clear" w:color="auto" w:fill="FFFFFF"/>
            <w:vAlign w:val="center"/>
          </w:tcPr>
          <w:p w14:paraId="44CC670F" w14:textId="77777777" w:rsidR="00CD6717" w:rsidRPr="00BE756C" w:rsidRDefault="00CD6717" w:rsidP="00BF6EB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709A8C61" w14:textId="77777777" w:rsidR="00CD6717" w:rsidRPr="00BE756C" w:rsidRDefault="00AA347E" w:rsidP="00D1273D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Z</w:t>
            </w:r>
            <w:r w:rsidR="00D1273D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zaposlenici</w:t>
            </w:r>
            <w:proofErr w:type="spellEnd"/>
            <w:r w:rsidR="00D1273D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škole koriste izrađene analize radi postizanja boljih rezultata u učenju i poučavanju te u poslovanju škole.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4084E96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Vidljiva postignuća za što su korištene analize.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7DBBB950" w14:textId="2735E194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</w:t>
            </w:r>
            <w:r w:rsidR="0098633F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počevši </w:t>
            </w:r>
            <w:r w:rsidR="00973208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5C136C3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Stručno razvojna služba, svi razrednici, ostali nastavnici, tajnik, voditelj računovodstva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005EA4B2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Različiti informacijski sustavi i baze podataka, dobivene analize</w:t>
            </w:r>
          </w:p>
        </w:tc>
      </w:tr>
      <w:tr w:rsidR="00FA3F69" w:rsidRPr="00BE756C" w14:paraId="1FCE201C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 w:val="restart"/>
            <w:shd w:val="clear" w:color="auto" w:fill="FFFFFF"/>
            <w:vAlign w:val="center"/>
          </w:tcPr>
          <w:p w14:paraId="546D8CFC" w14:textId="1684B1BB" w:rsidR="00CD6717" w:rsidRPr="00BE756C" w:rsidRDefault="00CD6717" w:rsidP="00320B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lastRenderedPageBreak/>
              <w:t>4</w:t>
            </w:r>
            <w:r w:rsidR="00F34322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Koristiti se IKT-om prema planu o </w:t>
            </w:r>
            <w:r w:rsidR="00F7435B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upotrebi 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IKT-a u izvedbenim planovima.</w:t>
            </w: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09C68CF2" w14:textId="77777777" w:rsidR="00CD6717" w:rsidRPr="00BE756C" w:rsidRDefault="00CD6717" w:rsidP="00AA347E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Svi odgojno-obrazovni </w:t>
            </w:r>
            <w:r w:rsidR="00D1273D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zaposlenici 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planiraju i koriste se IKT-om u prip</w:t>
            </w:r>
            <w:r w:rsidR="00F7435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r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emi i realizaciji odgojno-obrazovnog procesa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119DAE3" w14:textId="77777777" w:rsidR="00CD6717" w:rsidRPr="00BE756C" w:rsidRDefault="00CD6717" w:rsidP="00FA3F69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Jesu li nastavnici planirali primjenu? / Provjera jesu li je koristili </w:t>
            </w:r>
            <w:r w:rsidR="00580A3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pomoću raznih anketa. 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77EEE810" w14:textId="195ADF98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</w:t>
            </w:r>
            <w:r w:rsidR="00F7435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počevši </w:t>
            </w:r>
            <w:r w:rsidR="00973208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349B775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Svi nastavnici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5E0FD0E7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Funkcionalna mrežna infrastruktura, kvalitetna IKT</w:t>
            </w:r>
            <w:r w:rsidR="00D736AE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-ova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oprema za svakog nastavnika, učionice opremljene računalom i projektorom, interaktivni ekrani i interaktivne učionice</w:t>
            </w:r>
          </w:p>
        </w:tc>
      </w:tr>
      <w:tr w:rsidR="00FA3F69" w:rsidRPr="00BE756C" w14:paraId="4B6E8688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1749"/>
        </w:trPr>
        <w:tc>
          <w:tcPr>
            <w:tcW w:w="2124" w:type="dxa"/>
            <w:vMerge/>
            <w:shd w:val="clear" w:color="auto" w:fill="FFFFFF"/>
            <w:vAlign w:val="center"/>
          </w:tcPr>
          <w:p w14:paraId="41B2A51E" w14:textId="77777777" w:rsidR="00CD6717" w:rsidRPr="00BE756C" w:rsidRDefault="00CD6717" w:rsidP="00BF6EB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7D754CA8" w14:textId="77777777" w:rsidR="00CD6717" w:rsidRPr="00BE756C" w:rsidRDefault="00CD6717" w:rsidP="00FA3F69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Više od polovine nastavnika koristi se nekim od oblika vrednovanja </w:t>
            </w:r>
            <w:r w:rsidR="00260411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upotrebom 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IKT-a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80AC44B" w14:textId="77777777" w:rsidR="00CD6717" w:rsidRPr="00BE756C" w:rsidRDefault="00CD6717" w:rsidP="00FA3F69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Provjera jesu li koristili </w:t>
            </w:r>
            <w:r w:rsidR="00580A3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pomoću raznih anketa. 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70191D14" w14:textId="4E5DE34C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</w:t>
            </w:r>
            <w:r w:rsidR="00FA3F69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počevši </w:t>
            </w:r>
            <w:r w:rsidR="00973208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0E7D6C13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Svi nastavnici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7CA7C647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Funkcionalna mrežna infrastruktura, interaktivne učionice, informatičke učionice</w:t>
            </w:r>
          </w:p>
        </w:tc>
      </w:tr>
      <w:tr w:rsidR="00973208" w:rsidRPr="00BE756C" w14:paraId="195AFF67" w14:textId="77777777" w:rsidTr="00BB1813">
        <w:tblPrEx>
          <w:tblLook w:val="0000" w:firstRow="0" w:lastRow="0" w:firstColumn="0" w:lastColumn="0" w:noHBand="0" w:noVBand="0"/>
        </w:tblPrEx>
        <w:trPr>
          <w:gridAfter w:val="11"/>
          <w:wAfter w:w="8274" w:type="dxa"/>
          <w:trHeight w:val="378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BE93E" w14:textId="7BA31611" w:rsidR="00973208" w:rsidRPr="00BE756C" w:rsidRDefault="00973208" w:rsidP="00320B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5</w:t>
            </w:r>
            <w:r w:rsidR="00F34322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Usustaviti vlastite digitalne obrazovne sadržaje.</w:t>
            </w:r>
          </w:p>
        </w:tc>
      </w:tr>
      <w:tr w:rsidR="00973208" w:rsidRPr="00BE756C" w14:paraId="531FA94C" w14:textId="77777777" w:rsidTr="00BB1813">
        <w:tblPrEx>
          <w:tblLook w:val="0000" w:firstRow="0" w:lastRow="0" w:firstColumn="0" w:lastColumn="0" w:noHBand="0" w:noVBand="0"/>
        </w:tblPrEx>
        <w:trPr>
          <w:gridAfter w:val="11"/>
          <w:wAfter w:w="8274" w:type="dxa"/>
          <w:trHeight w:val="24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4C0A6" w14:textId="77777777" w:rsidR="00973208" w:rsidRPr="00BE756C" w:rsidRDefault="00973208" w:rsidP="00BF6EB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</w:tc>
      </w:tr>
      <w:tr w:rsidR="00FA3F69" w:rsidRPr="00BE756C" w14:paraId="3F88BA72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9F62" w14:textId="77777777" w:rsidR="00CD6717" w:rsidRPr="00BE756C" w:rsidRDefault="00CD6717" w:rsidP="00BF6EB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2523C1" w14:textId="0A83B4C8" w:rsidR="00CD6717" w:rsidRPr="00BE756C" w:rsidRDefault="00973208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Većina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nastavnika izrađuje određene oblike obrazovnih sadržaja te ih pohranjuje na školsko centralno mjesto za pohranu digitalnih sadržaja.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9D982F3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Evidencija izrađenih obrazovnih sadržaja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48816F6E" w14:textId="2B58E86C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</w:t>
            </w:r>
            <w:r w:rsidR="00FA3F69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počevši </w:t>
            </w:r>
            <w:r w:rsidR="00973208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89CAFEB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Svi nastavnici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1E15A5DC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Poslužiteljski prostor i/ili </w:t>
            </w: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centralano</w:t>
            </w:r>
            <w:proofErr w:type="spellEnd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</w:t>
            </w:r>
            <w:r w:rsidRPr="00BE756C">
              <w:rPr>
                <w:rFonts w:asciiTheme="minorHAnsi" w:hAnsiTheme="minorHAnsi" w:cstheme="minorHAnsi"/>
                <w:i/>
                <w:sz w:val="18"/>
                <w:szCs w:val="18"/>
                <w:lang w:val="hr-HR" w:eastAsia="en-GB"/>
              </w:rPr>
              <w:t>online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mjesto za pohranu podataka, alati za izradu digitalnih sadržaja</w:t>
            </w:r>
          </w:p>
        </w:tc>
      </w:tr>
      <w:tr w:rsidR="00FA3F69" w:rsidRPr="00BE756C" w14:paraId="658458F4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572DD" w14:textId="77777777" w:rsidR="00CD6717" w:rsidRPr="00BE756C" w:rsidRDefault="00CD6717" w:rsidP="00BF6EB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F4851D" w14:textId="542D494B" w:rsidR="00CD6717" w:rsidRPr="00BE756C" w:rsidRDefault="00973208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Većina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nastavnika izrađuje određene oblike obrazovnih sadržaja te ih dijeli s kolegama izvan škole.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8A39B0E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Evidencija izrađenih obrazovnih sadržaja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278022C2" w14:textId="077F1DB2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</w:t>
            </w:r>
            <w:r w:rsidR="00FA3F69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počevši </w:t>
            </w:r>
            <w:r w:rsidR="00973208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79C22891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Svi nastavnici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289B3671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Otvoreno </w:t>
            </w:r>
            <w:r w:rsidRPr="00BE756C">
              <w:rPr>
                <w:rFonts w:asciiTheme="minorHAnsi" w:hAnsiTheme="minorHAnsi" w:cstheme="minorHAnsi"/>
                <w:i/>
                <w:sz w:val="18"/>
                <w:szCs w:val="18"/>
                <w:lang w:val="hr-HR" w:eastAsia="en-GB"/>
              </w:rPr>
              <w:t>online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mjesto za pohranu podataka, alati za izradu digitalnih sadržaja</w:t>
            </w:r>
          </w:p>
        </w:tc>
      </w:tr>
      <w:tr w:rsidR="00FA3F69" w:rsidRPr="00BE756C" w14:paraId="76295669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shd w:val="clear" w:color="auto" w:fill="FFFFFF"/>
            <w:vAlign w:val="center"/>
          </w:tcPr>
          <w:p w14:paraId="2155628F" w14:textId="52D59C87" w:rsidR="00CD6717" w:rsidRPr="00BE756C" w:rsidRDefault="00CD6717" w:rsidP="00BF6EBB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6: Učenici se koriste IKT-om u procesu učenja te u komunikaciji s ostalim sudionicima nastavnog procesa.</w:t>
            </w: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63B2BA39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Učenici se koriste različitim </w:t>
            </w:r>
            <w:r w:rsidRPr="00BE756C">
              <w:rPr>
                <w:rFonts w:asciiTheme="minorHAnsi" w:hAnsiTheme="minorHAnsi" w:cstheme="minorHAnsi"/>
                <w:i/>
                <w:sz w:val="18"/>
                <w:szCs w:val="18"/>
                <w:lang w:val="hr-HR" w:eastAsia="en-GB"/>
              </w:rPr>
              <w:t>online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sadržajima, različitim oblicima vrednovanja te različitim oblicima komunikacije u </w:t>
            </w:r>
            <w:r w:rsidRPr="00BE756C">
              <w:rPr>
                <w:rFonts w:asciiTheme="minorHAnsi" w:hAnsiTheme="minorHAnsi" w:cstheme="minorHAnsi"/>
                <w:i/>
                <w:sz w:val="18"/>
                <w:szCs w:val="18"/>
                <w:lang w:val="hr-HR" w:eastAsia="en-GB"/>
              </w:rPr>
              <w:t>online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okruženju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A9F1856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Ankete na kraju nastavne godine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24759035" w14:textId="3182FCF9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Školska godina </w:t>
            </w:r>
            <w:r w:rsidR="00973208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4D2A097C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Svi nastavnici i učenici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60BAB7C8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Postojanje intranetske i </w:t>
            </w:r>
            <w:r w:rsidRPr="00BE756C">
              <w:rPr>
                <w:rFonts w:asciiTheme="minorHAnsi" w:hAnsiTheme="minorHAnsi" w:cstheme="minorHAnsi"/>
                <w:i/>
                <w:sz w:val="18"/>
                <w:szCs w:val="18"/>
                <w:lang w:val="hr-HR" w:eastAsia="en-GB"/>
              </w:rPr>
              <w:t>online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baze e-sadržaja te mogućnost komuniciranja u </w:t>
            </w:r>
            <w:r w:rsidRPr="00BE756C">
              <w:rPr>
                <w:rFonts w:asciiTheme="minorHAnsi" w:hAnsiTheme="minorHAnsi" w:cstheme="minorHAnsi"/>
                <w:i/>
                <w:sz w:val="18"/>
                <w:szCs w:val="18"/>
                <w:lang w:val="hr-HR" w:eastAsia="en-GB"/>
              </w:rPr>
              <w:t>online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okruženju</w:t>
            </w:r>
          </w:p>
        </w:tc>
      </w:tr>
      <w:tr w:rsidR="00FA3F69" w:rsidRPr="00BE756C" w14:paraId="37D23B64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 w:val="restart"/>
            <w:shd w:val="clear" w:color="auto" w:fill="FFFFFF"/>
            <w:vAlign w:val="center"/>
          </w:tcPr>
          <w:p w14:paraId="2AE4E36C" w14:textId="3A9280CA" w:rsidR="00CD6717" w:rsidRPr="00BE756C" w:rsidRDefault="00CD6717" w:rsidP="00320B02">
            <w:pPr>
              <w:spacing w:before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7</w:t>
            </w:r>
            <w:r w:rsidR="00F34322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Unaprijediti digitalne kompetencije odgojno-obrazovnih </w:t>
            </w:r>
            <w:r w:rsidR="00D1273D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zaposlenika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29F561A7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Kontinuirano pohađanje organiziranih edukacija za unaprjeđenje primjene IKT-a u nastavnom procesu.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45B01F15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Evidencija pohađanja edukacija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10A53330" w14:textId="1AE2475D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</w:t>
            </w:r>
            <w:r w:rsidR="00FA3F69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počevši </w:t>
            </w:r>
            <w:r w:rsidR="00BD6243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./</w:t>
            </w:r>
            <w:r w:rsidR="00BD6243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2024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CA961A6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Nastavnici i stručni suradnici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7913F365" w14:textId="77777777" w:rsidR="00CD6717" w:rsidRPr="00BE756C" w:rsidRDefault="00260411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Edukacije koje organiziraju: MZO, AZOO i ostale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agenci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je i institucije u sklopu odgojno-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obrazovnog sustava, zatim unutar škole te 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lastRenderedPageBreak/>
              <w:t>međunarodnih edukacija</w:t>
            </w:r>
          </w:p>
          <w:p w14:paraId="0D6D5E95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</w:p>
        </w:tc>
      </w:tr>
      <w:tr w:rsidR="00FA3F69" w:rsidRPr="00BE756C" w14:paraId="5E0509F8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/>
            <w:shd w:val="clear" w:color="auto" w:fill="FFFFFF"/>
            <w:vAlign w:val="center"/>
          </w:tcPr>
          <w:p w14:paraId="173D4D30" w14:textId="77777777" w:rsidR="00CD6717" w:rsidRPr="00BE756C" w:rsidRDefault="00CD6717" w:rsidP="00BF6EBB">
            <w:pPr>
              <w:spacing w:before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25C6E675" w14:textId="66F0E24A" w:rsidR="00CD6717" w:rsidRPr="00BE756C" w:rsidRDefault="00973208" w:rsidP="00AA347E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Dio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odgojno-obrazovnih </w:t>
            </w:r>
            <w:r w:rsidR="00D1273D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zaposlenika </w:t>
            </w:r>
            <w:proofErr w:type="spellStart"/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izmijenjuje</w:t>
            </w:r>
            <w:proofErr w:type="spellEnd"/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iskustva </w:t>
            </w:r>
            <w:r w:rsidR="00580A3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pomoću 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primjer</w:t>
            </w:r>
            <w:r w:rsidR="00580A3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a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dobre prakse s kolegama u školi i sa </w:t>
            </w:r>
            <w:proofErr w:type="spellStart"/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sustručnjacima</w:t>
            </w:r>
            <w:proofErr w:type="spellEnd"/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iz drugih škola.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A83DCEF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Evidencija primjene dobrih praksi drugih kolega u nastavi pojedinog predmeta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0FBFB324" w14:textId="09886463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</w:t>
            </w:r>
            <w:r w:rsidR="00FA3F69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počevši </w:t>
            </w:r>
            <w:r w:rsidR="00973208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48481849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Nastavnici i stručni suradnici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10D888CE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Obrasci evidencije</w:t>
            </w:r>
          </w:p>
        </w:tc>
      </w:tr>
      <w:tr w:rsidR="00FA3F69" w:rsidRPr="00BE756C" w14:paraId="4DE7C125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/>
            <w:shd w:val="clear" w:color="auto" w:fill="FFFFFF"/>
            <w:vAlign w:val="center"/>
          </w:tcPr>
          <w:p w14:paraId="025C65B6" w14:textId="77777777" w:rsidR="00CD6717" w:rsidRPr="00BE756C" w:rsidRDefault="00CD6717" w:rsidP="00BF6EBB">
            <w:pPr>
              <w:spacing w:before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2DB698D6" w14:textId="0271F1C1" w:rsidR="00CD6717" w:rsidRPr="00BE756C" w:rsidRDefault="00973208" w:rsidP="00AA347E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Dio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odgojno-obrazovnih </w:t>
            </w:r>
            <w:r w:rsidR="00D1273D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zaposlenika</w:t>
            </w:r>
            <w:r w:rsidR="00D1273D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koji rade s učenicima koji imaju posebno odgojno-obrazovne potrebe</w:t>
            </w:r>
            <w:r w:rsidR="00260411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,</w:t>
            </w:r>
            <w:r w:rsidR="00CD6717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završili su neki od oblika edukacije kako bi što kvalitetnije iskoristili dobrobiti IKT-a u svojem specifičnom radu.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112198B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Evidencija prisutnosti na edukacijama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3E6AC522" w14:textId="52C11C58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</w:t>
            </w:r>
            <w:r w:rsidR="00FA3F69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počevši </w:t>
            </w:r>
            <w:r w:rsidR="00973208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11988D0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Nastavnici i stručni suradnici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6BA256C5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Organizirane edukacije za korištenje IKT-a za učenike s posebnim potrebama</w:t>
            </w:r>
          </w:p>
        </w:tc>
      </w:tr>
      <w:tr w:rsidR="00FA3F69" w:rsidRPr="00BE756C" w14:paraId="7304B375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vMerge/>
            <w:shd w:val="clear" w:color="auto" w:fill="FFFFFF"/>
            <w:vAlign w:val="center"/>
          </w:tcPr>
          <w:p w14:paraId="4EE992C4" w14:textId="77777777" w:rsidR="00CD6717" w:rsidRPr="00BE756C" w:rsidRDefault="00CD6717" w:rsidP="00BF6EBB">
            <w:pPr>
              <w:spacing w:before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71B03960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Škola ima plan usavršavanja u području digitalnih kompetencija.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095FF5B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Izvješće o stanju i uspjehu za prethodnu školsku godinu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6571F3B0" w14:textId="40FA7C2A" w:rsidR="00CD6717" w:rsidRPr="00BE756C" w:rsidRDefault="00CD6717" w:rsidP="00FA3F69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Za svaku školsku godinu </w:t>
            </w:r>
            <w:r w:rsidR="00260411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počevši </w:t>
            </w:r>
            <w:r w:rsidR="00BD6243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./202</w:t>
            </w:r>
            <w:r w:rsidR="00BD6243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4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5F9E9887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Nastavnici i stručni suradnici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624E5AF7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Planovi edukacije u sustavu obrazovanja</w:t>
            </w:r>
          </w:p>
        </w:tc>
      </w:tr>
      <w:tr w:rsidR="00FA3F69" w:rsidRPr="00BE756C" w14:paraId="059F3D5A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shd w:val="clear" w:color="auto" w:fill="FFFFFF"/>
            <w:vAlign w:val="center"/>
          </w:tcPr>
          <w:p w14:paraId="166587C4" w14:textId="21638D8A" w:rsidR="00CD6717" w:rsidRPr="00BE756C" w:rsidRDefault="00CD6717" w:rsidP="00320B02">
            <w:pPr>
              <w:spacing w:before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8</w:t>
            </w:r>
            <w:r w:rsidR="00F34322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Unaprijediti digitalne kompetencije učenika u praktičnoj primjeni.</w:t>
            </w: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50163235" w14:textId="77777777" w:rsidR="00CD6717" w:rsidRPr="00BE756C" w:rsidRDefault="00CD6717" w:rsidP="00FA3F69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Učenici </w:t>
            </w:r>
            <w:r w:rsidR="00580A3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tijekom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nastav</w:t>
            </w:r>
            <w:r w:rsidR="00580A3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informatike, </w:t>
            </w:r>
            <w:r w:rsidR="00FA3F69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ali i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</w:t>
            </w:r>
            <w:r w:rsidR="00580A3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uz 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edukaciju u sklopu </w:t>
            </w: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međupredmetnih</w:t>
            </w:r>
            <w:proofErr w:type="spellEnd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tema razvijaju svoje digitalne kompetencije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7E910A72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Ankete vezane </w:t>
            </w:r>
            <w:r w:rsidR="00FA3F69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uz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stupanj </w:t>
            </w: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osvještenosti</w:t>
            </w:r>
            <w:proofErr w:type="spellEnd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u korištenju IKT-a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1D4AA689" w14:textId="23CE5CD5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Svake školske godine </w:t>
            </w:r>
            <w:r w:rsidR="00FA3F69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počevši </w:t>
            </w:r>
            <w:r w:rsidR="00973208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53E397A1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Nastavnici Informatike, pedagog, psiholog, knjižničari, svi nastavnici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5D3CEEBA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Razni </w:t>
            </w:r>
            <w:r w:rsidRPr="00BE756C">
              <w:rPr>
                <w:rFonts w:asciiTheme="minorHAnsi" w:hAnsiTheme="minorHAnsi" w:cstheme="minorHAnsi"/>
                <w:i/>
                <w:sz w:val="18"/>
                <w:szCs w:val="18"/>
                <w:lang w:val="hr-HR" w:eastAsia="en-GB"/>
              </w:rPr>
              <w:t>online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sadržaji za edukaciju te </w:t>
            </w:r>
            <w:r w:rsidRPr="00BE756C">
              <w:rPr>
                <w:rFonts w:asciiTheme="minorHAnsi" w:hAnsiTheme="minorHAnsi" w:cstheme="minorHAnsi"/>
                <w:i/>
                <w:sz w:val="18"/>
                <w:szCs w:val="18"/>
                <w:lang w:val="hr-HR" w:eastAsia="en-GB"/>
              </w:rPr>
              <w:t>online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upitnici</w:t>
            </w:r>
          </w:p>
        </w:tc>
      </w:tr>
      <w:tr w:rsidR="000417C6" w:rsidRPr="00BE756C" w14:paraId="0008561B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shd w:val="clear" w:color="auto" w:fill="FFFFFF"/>
            <w:vAlign w:val="center"/>
          </w:tcPr>
          <w:p w14:paraId="72FB7771" w14:textId="6BA3BE05" w:rsidR="000417C6" w:rsidRPr="00BE756C" w:rsidRDefault="000417C6" w:rsidP="00320B02">
            <w:pPr>
              <w:spacing w:before="120" w:line="288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9.Svim zaposlenicima i učenicima omogućiti stalan pristup IKT-ovim resursima škole uz proaktivno dijeljenje informacija u sigurnom okruženju (e-mail, mrežna stranica, e-Dnevnik, </w:t>
            </w:r>
            <w:r w:rsidRPr="00BE756C">
              <w:rPr>
                <w:rFonts w:asciiTheme="minorHAnsi" w:eastAsia="Calibri" w:hAnsiTheme="minorHAnsi" w:cstheme="minorHAnsi"/>
                <w:i/>
                <w:sz w:val="18"/>
                <w:szCs w:val="18"/>
                <w:lang w:val="hr-HR"/>
              </w:rPr>
              <w:t>online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 forme…).</w:t>
            </w: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34220DC8" w14:textId="72F15656" w:rsidR="000417C6" w:rsidRPr="00BE756C" w:rsidRDefault="000417C6" w:rsidP="00FA3F69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Zaposlenici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i učenici dijele i koriste se informacijama u sigurnom okruženju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19778282" w14:textId="5ED97A0C" w:rsidR="000417C6" w:rsidRPr="00BE756C" w:rsidRDefault="000417C6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Provjera sigurnosnih postavki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18D66855" w14:textId="7137774C" w:rsidR="000417C6" w:rsidRPr="00BE756C" w:rsidRDefault="000417C6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Svake školske godine počevši 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746D33B5" w14:textId="12520AA2" w:rsidR="000417C6" w:rsidRPr="00BE756C" w:rsidRDefault="000417C6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administrator resursa,</w:t>
            </w:r>
            <w:r w:rsidRPr="00BE75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stručnjak za tehničku podršku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1C6594C0" w14:textId="3D3AC070" w:rsidR="000417C6" w:rsidRPr="00BE756C" w:rsidRDefault="000417C6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Sustav praćenja pristupa IKT-u, informacije</w:t>
            </w:r>
          </w:p>
        </w:tc>
      </w:tr>
      <w:tr w:rsidR="00BB1813" w:rsidRPr="00BE756C" w14:paraId="29A09278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shd w:val="clear" w:color="auto" w:fill="FFFFFF"/>
            <w:vAlign w:val="center"/>
          </w:tcPr>
          <w:p w14:paraId="0BA3A3D6" w14:textId="472E230E" w:rsidR="00BB1813" w:rsidRPr="00BE756C" w:rsidRDefault="00BB1813" w:rsidP="00BB18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10.Unaprijediti poštovanje pravila ponašanja u virtualnoj komunikaciji te prava intelektualnog vlasništva, autorskih prava, kako tuđih tako i vlastitih.</w:t>
            </w: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79F22FA5" w14:textId="77777777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Zaposlenici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i učenici primjenjuju pravila poželjnog ponašanja na internetu, uz poštovanje tuđe i svoje osobnosti i privatnosti te poštovanja autorskog prava i intelektualnog vlasništva.</w:t>
            </w:r>
          </w:p>
          <w:p w14:paraId="1FD0ED4F" w14:textId="5B1ACCD8" w:rsidR="00BB1813" w:rsidRPr="00BE756C" w:rsidRDefault="00BB1813" w:rsidP="00BB1813">
            <w:pPr>
              <w:spacing w:before="120" w:after="120" w:line="252" w:lineRule="auto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Gotovo svi 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djelatnici / zaposlenici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i učenici primjenjuju sustav </w:t>
            </w:r>
            <w:r w:rsidRPr="00BE756C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Creative Commons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licenci.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2D2CBBC1" w14:textId="2E3156B5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Ankete vezane uz primjenu poželjnog ponašanja vezanog za poštovanje </w:t>
            </w:r>
            <w:proofErr w:type="spellStart"/>
            <w:r w:rsidRPr="00BE756C">
              <w:rPr>
                <w:rFonts w:asciiTheme="minorHAnsi" w:hAnsiTheme="minorHAnsi" w:cstheme="minorHAnsi"/>
                <w:i/>
                <w:sz w:val="18"/>
                <w:szCs w:val="18"/>
                <w:lang w:val="hr-HR" w:eastAsia="en-GB"/>
              </w:rPr>
              <w:t>netiquetta</w:t>
            </w:r>
            <w:proofErr w:type="spellEnd"/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282B9C9A" w14:textId="35D8283C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Svake školske godine počevši 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C239058" w14:textId="408C4E67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Knjižničari, psiholozi, svi nastavnici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6B6555FC" w14:textId="61A89FA1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Odluka o prihvatljivom korištenju računalnih resursa uz regulirani pristup IKT-ovim resursima, ostali akti koji govore o pravilima ponašanja na internetu, zakonske odredbe o poštovanju autorskih prava i 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lastRenderedPageBreak/>
              <w:t>intelektualnog vlasništva</w:t>
            </w:r>
          </w:p>
        </w:tc>
      </w:tr>
      <w:tr w:rsidR="00BB1813" w:rsidRPr="00BE756C" w14:paraId="10BCD05B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24" w:type="dxa"/>
            <w:shd w:val="clear" w:color="auto" w:fill="FFFFFF"/>
            <w:vAlign w:val="center"/>
          </w:tcPr>
          <w:p w14:paraId="53D914C9" w14:textId="5003A953" w:rsidR="00BB1813" w:rsidRPr="00BE756C" w:rsidRDefault="00BB1813" w:rsidP="00BB18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lastRenderedPageBreak/>
              <w:t>11.Kontinuirano osiguravati i održavati kvalitetnu IKT-ovu strukturu koja je dostupna svim sudionicima sustava.</w:t>
            </w:r>
          </w:p>
        </w:tc>
        <w:tc>
          <w:tcPr>
            <w:tcW w:w="2041" w:type="dxa"/>
            <w:gridSpan w:val="3"/>
            <w:shd w:val="clear" w:color="auto" w:fill="FFFFFF"/>
            <w:vAlign w:val="center"/>
          </w:tcPr>
          <w:p w14:paraId="7370DAF8" w14:textId="77777777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Škola ima kvalitetnu žičanu i bežičnu mrežu. Škola je spojena na internet optičkom vezom s nazivnom brzinom od najmanje 1 </w:t>
            </w: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Gbit</w:t>
            </w:r>
            <w:proofErr w:type="spellEnd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/s. Unutar škole glavni razdjelnici povezani su optičkom vezom. </w:t>
            </w:r>
          </w:p>
          <w:p w14:paraId="4B8D56D3" w14:textId="77777777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Sve učionice i školski prostori u kojima se održava nastava i izvannastavne aktivnosti, nastavnički kabineti, uredi škole te prostori za dnevni boravak učenika imaju pristup internetu (žičani ili bežični). </w:t>
            </w:r>
          </w:p>
          <w:p w14:paraId="0848CAE0" w14:textId="77777777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Svi prostori u kojima se održava nastava imaju LCD projektor. U GU kabinetima fizike i kemije postoji pametna ploča. </w:t>
            </w:r>
          </w:p>
          <w:p w14:paraId="6B9BAE44" w14:textId="77777777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Svi nastavnici imaju školsko prijenosno računalo gu </w:t>
            </w: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gu</w:t>
            </w:r>
            <w:proofErr w:type="spellEnd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</w:t>
            </w: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gu</w:t>
            </w:r>
            <w:proofErr w:type="spellEnd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</w:t>
            </w: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go</w:t>
            </w:r>
            <w:proofErr w:type="spellEnd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.</w:t>
            </w:r>
          </w:p>
          <w:p w14:paraId="4E795E10" w14:textId="77777777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Sva računala škole su umrežena. </w:t>
            </w:r>
          </w:p>
          <w:p w14:paraId="211A734A" w14:textId="77777777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Škola omogućuje učenicima i zaposlenicima korištenje vlastitih digitalnih uređaja te njihovo spajanje na </w:t>
            </w: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eduroam</w:t>
            </w:r>
            <w:proofErr w:type="spellEnd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mrežu uz poštovanje prihvatljivog ponašanja na mreži.</w:t>
            </w:r>
          </w:p>
          <w:p w14:paraId="0EC5B1CE" w14:textId="77777777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Škola kontinuirano planira nabavu nove IKT-ove opreme te je prema planu i nabavlja.</w:t>
            </w:r>
          </w:p>
          <w:p w14:paraId="5142F018" w14:textId="77777777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Škola ima server, domenu i web sjedište putem </w:t>
            </w: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Carneta</w:t>
            </w:r>
            <w:proofErr w:type="spellEnd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. </w:t>
            </w:r>
          </w:p>
          <w:p w14:paraId="1001B4C5" w14:textId="77777777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Školsku mrežu održavaju: voditelji informatičkih učionica, nastavnici informatike i stručnjak za tehničku podršku. Škola vodi proaktivnu politiku u području računalne i informacijske sigurnosti. </w:t>
            </w:r>
          </w:p>
          <w:p w14:paraId="49FF5057" w14:textId="2C809A32" w:rsidR="00BB1813" w:rsidRPr="00BE756C" w:rsidRDefault="00BB1813" w:rsidP="00BB1813">
            <w:pPr>
              <w:spacing w:before="120" w:after="120" w:line="252" w:lineRule="auto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lastRenderedPageBreak/>
              <w:t>Škola ima jasna pravila o upotrebi isključivo licenciranih programa.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5CA84595" w14:textId="77777777" w:rsidR="00BB1813" w:rsidRPr="00BE756C" w:rsidRDefault="00BB1813" w:rsidP="00BB1813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lastRenderedPageBreak/>
              <w:t>Provjera koliko su parametri mreže u skladu s trenutnim tehnološkim dostignućima.</w:t>
            </w:r>
          </w:p>
          <w:p w14:paraId="3E8241AA" w14:textId="77777777" w:rsidR="00BB1813" w:rsidRPr="00BE756C" w:rsidRDefault="00BB1813" w:rsidP="00BB1813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Provjera imaju li sve učionice minimalnu komunikacijsku i prezentacijsku opremu.</w:t>
            </w:r>
          </w:p>
          <w:p w14:paraId="62B9F3F8" w14:textId="261DFD1D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Provjera imaju li svi nastavnici adekvatnu IKT-ovu opremu.</w:t>
            </w:r>
          </w:p>
        </w:tc>
        <w:tc>
          <w:tcPr>
            <w:tcW w:w="1206" w:type="dxa"/>
            <w:gridSpan w:val="2"/>
            <w:shd w:val="clear" w:color="auto" w:fill="FFFFFF"/>
            <w:vAlign w:val="center"/>
          </w:tcPr>
          <w:p w14:paraId="12D14D2F" w14:textId="6783F9A8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Svake školske godine počevši 2023./2024.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028AC09F" w14:textId="4D0D7DBE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voditelji informatičkih učionica, svi nastavnici</w:t>
            </w:r>
          </w:p>
        </w:tc>
        <w:tc>
          <w:tcPr>
            <w:tcW w:w="1497" w:type="dxa"/>
            <w:gridSpan w:val="2"/>
            <w:shd w:val="clear" w:color="auto" w:fill="FFFFFF"/>
            <w:vAlign w:val="center"/>
          </w:tcPr>
          <w:p w14:paraId="200C3E40" w14:textId="199DC874" w:rsidR="00BB1813" w:rsidRPr="00BE756C" w:rsidRDefault="00BB1813" w:rsidP="00BB1813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Kvalitetna žičana i bežična mreža, opremljenost učionica IKT-om, mogućnost upotrebe učeničkih mobilnih uređaja</w:t>
            </w:r>
          </w:p>
        </w:tc>
      </w:tr>
      <w:tr w:rsidR="00FA3F69" w:rsidRPr="00BE756C" w14:paraId="176ED8D8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49FDB99D" w14:textId="3783BBCE" w:rsidR="00CD6717" w:rsidRPr="00BE756C" w:rsidRDefault="00CD6717" w:rsidP="00BB18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12</w:t>
            </w:r>
            <w:r w:rsidR="00F34322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Unaprijediti sustav održavanja opreme i pomoći </w:t>
            </w:r>
            <w:r w:rsidR="00D1273D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djelatnicima / zaposlenicima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5C6864B" w14:textId="457DEE85" w:rsidR="00CD6717" w:rsidRPr="00BE756C" w:rsidRDefault="00CD6717" w:rsidP="00FA3F69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Školsku mrežu održavaju: vanjski davatelj usluga – osigurana namjenska sredstva, kontinuirani ugovor,</w:t>
            </w:r>
            <w:r w:rsidR="00F34322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</w:t>
            </w:r>
            <w:r w:rsidR="00127956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namjenska sredstva osigurava Osnivač </w:t>
            </w:r>
            <w:r w:rsidR="00FA3F69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,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voditelj informatičkih učionica – u sklopu nastavne norme nastavnika.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4C1A9EF2" w14:textId="77777777" w:rsidR="00CD6717" w:rsidRPr="00BE756C" w:rsidRDefault="00CD6717" w:rsidP="00FA3F69">
            <w:pPr>
              <w:tabs>
                <w:tab w:val="left" w:pos="163"/>
              </w:tabs>
              <w:spacing w:before="120" w:after="120" w:line="252" w:lineRule="auto"/>
              <w:ind w:left="21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Praćenje</w:t>
            </w:r>
            <w:r w:rsidR="00580A3B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uz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broj intervencija u sustavu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3450907E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Svake školske godine</w:t>
            </w:r>
          </w:p>
        </w:tc>
        <w:tc>
          <w:tcPr>
            <w:tcW w:w="1634" w:type="dxa"/>
            <w:gridSpan w:val="3"/>
            <w:shd w:val="clear" w:color="auto" w:fill="FFFFFF"/>
            <w:vAlign w:val="center"/>
          </w:tcPr>
          <w:p w14:paraId="11C3FECE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E-tehničar i voditelji informatičkih učionica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2712CDD3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Dokumentirana računalna mreža te evidencija korisnika</w:t>
            </w:r>
          </w:p>
        </w:tc>
      </w:tr>
      <w:tr w:rsidR="00FA3F69" w:rsidRPr="00BE756C" w14:paraId="2DFDA12F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12818AFF" w14:textId="53C8A1D4" w:rsidR="00CD6717" w:rsidRPr="00BE756C" w:rsidRDefault="00CD6717" w:rsidP="00BB18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13</w:t>
            </w:r>
            <w:r w:rsidR="00F34322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Sustavno brinuti o korištenim programima u školi.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EBE18C7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Škola ima evidenciju licenci softvera korištenih u sustavu mioc.hr domene te vodi proaktivnu politiku u području računalne i informacijske sigurnosti.</w:t>
            </w:r>
          </w:p>
          <w:p w14:paraId="2DC9505A" w14:textId="77777777" w:rsidR="00CD6717" w:rsidRPr="00BE756C" w:rsidRDefault="00CD6717" w:rsidP="00FA3F69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Škola ima jasna pravila o </w:t>
            </w:r>
            <w:r w:rsidR="00127956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upotrebi 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isključivo licenciranih programa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1F1C602B" w14:textId="77777777" w:rsidR="00CD6717" w:rsidRPr="00BE756C" w:rsidRDefault="00CD6717" w:rsidP="00BF6EBB">
            <w:pPr>
              <w:spacing w:before="120" w:after="120" w:line="252" w:lineRule="auto"/>
              <w:ind w:left="21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Evidencija licenci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1EA21270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Svake školske godine</w:t>
            </w:r>
          </w:p>
        </w:tc>
        <w:tc>
          <w:tcPr>
            <w:tcW w:w="1634" w:type="dxa"/>
            <w:gridSpan w:val="3"/>
            <w:shd w:val="clear" w:color="auto" w:fill="FFFFFF"/>
            <w:vAlign w:val="center"/>
          </w:tcPr>
          <w:p w14:paraId="4AAA0ABC" w14:textId="2F647E8B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voditelji informatičkih učionica, </w:t>
            </w:r>
            <w:r w:rsidR="00F34322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stručnjak za tehničku podršku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786AA30A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Evidencija licenci</w:t>
            </w:r>
          </w:p>
        </w:tc>
      </w:tr>
      <w:tr w:rsidR="00FA3F69" w:rsidRPr="00BE756C" w14:paraId="0D51C52D" w14:textId="77777777" w:rsidTr="00BB1813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8"/>
        </w:trPr>
        <w:tc>
          <w:tcPr>
            <w:tcW w:w="2156" w:type="dxa"/>
            <w:gridSpan w:val="2"/>
            <w:shd w:val="clear" w:color="auto" w:fill="FFFFFF"/>
            <w:vAlign w:val="center"/>
          </w:tcPr>
          <w:p w14:paraId="761D46F0" w14:textId="52F5339B" w:rsidR="00CD6717" w:rsidRPr="00BE756C" w:rsidRDefault="00CD6717" w:rsidP="00BB18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14</w:t>
            </w:r>
            <w:r w:rsidR="00F34322"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.</w:t>
            </w:r>
            <w:r w:rsidRPr="00BE756C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>Usustaviti poslovanje škole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C374E3C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Povezati različite informacijske sustave u jedinstveni sustav te uspostaviti informacijski sustav u svim dijelovima odgojno-obrazovnog sustava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14:paraId="50C1471C" w14:textId="77777777" w:rsidR="00CD6717" w:rsidRPr="00BE756C" w:rsidRDefault="00CD6717" w:rsidP="00127956">
            <w:pPr>
              <w:spacing w:before="120" w:after="120" w:line="252" w:lineRule="auto"/>
              <w:ind w:left="21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Je li e-dnevnik uveden za sve učenike škole, jesu li </w:t>
            </w:r>
            <w:r w:rsidR="00127956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povezani 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svi sustavi u </w:t>
            </w:r>
            <w:proofErr w:type="spellStart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koijma</w:t>
            </w:r>
            <w:proofErr w:type="spellEnd"/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se vode evidencije</w:t>
            </w:r>
            <w:r w:rsidR="00127956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?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21D1EBEB" w14:textId="40CDB9FA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Školska godina </w:t>
            </w:r>
            <w:r w:rsidR="00F34322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2023./2024.</w:t>
            </w:r>
          </w:p>
        </w:tc>
        <w:tc>
          <w:tcPr>
            <w:tcW w:w="1634" w:type="dxa"/>
            <w:gridSpan w:val="3"/>
            <w:shd w:val="clear" w:color="auto" w:fill="FFFFFF"/>
            <w:vAlign w:val="center"/>
          </w:tcPr>
          <w:p w14:paraId="0D545BAF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Ravnatelj,</w:t>
            </w:r>
            <w:r w:rsidR="005F0FE1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administrator imenika, stručno-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razvojna služba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784DFCB9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Softver z</w:t>
            </w:r>
            <w:r w:rsidR="005F0FE1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a praćenje ocjenjivanja u </w:t>
            </w:r>
            <w:r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>programu</w:t>
            </w:r>
            <w:r w:rsidR="005F0FE1" w:rsidRPr="00BE756C"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  <w:t xml:space="preserve"> IB DP-a</w:t>
            </w:r>
          </w:p>
          <w:p w14:paraId="62E52F3B" w14:textId="77777777" w:rsidR="00CD6717" w:rsidRPr="00BE756C" w:rsidRDefault="00CD6717" w:rsidP="00BF6EBB">
            <w:pPr>
              <w:spacing w:before="120" w:after="120" w:line="252" w:lineRule="auto"/>
              <w:rPr>
                <w:rFonts w:asciiTheme="minorHAnsi" w:hAnsiTheme="minorHAnsi" w:cstheme="minorHAnsi"/>
                <w:sz w:val="18"/>
                <w:szCs w:val="18"/>
                <w:lang w:val="hr-HR" w:eastAsia="en-GB"/>
              </w:rPr>
            </w:pPr>
          </w:p>
        </w:tc>
      </w:tr>
    </w:tbl>
    <w:p w14:paraId="1506018D" w14:textId="77777777" w:rsidR="00CD6717" w:rsidRPr="00320B02" w:rsidRDefault="00CD6717" w:rsidP="00394E42">
      <w:pPr>
        <w:rPr>
          <w:rFonts w:asciiTheme="minorHAnsi" w:hAnsiTheme="minorHAnsi" w:cstheme="minorHAnsi"/>
          <w:sz w:val="20"/>
          <w:szCs w:val="20"/>
          <w:lang w:val="hr-HR"/>
        </w:rPr>
      </w:pPr>
    </w:p>
    <w:p w14:paraId="41BA2F28" w14:textId="77777777" w:rsidR="00BB1813" w:rsidRDefault="00BB1813" w:rsidP="00035533">
      <w:pPr>
        <w:jc w:val="both"/>
        <w:rPr>
          <w:rFonts w:asciiTheme="minorHAnsi" w:eastAsia="Calibri" w:hAnsiTheme="minorHAnsi" w:cstheme="minorHAnsi"/>
          <w:sz w:val="20"/>
          <w:szCs w:val="20"/>
          <w:lang w:val="hr-HR"/>
        </w:rPr>
      </w:pPr>
    </w:p>
    <w:p w14:paraId="5B366C17" w14:textId="77777777" w:rsidR="00BB1813" w:rsidRDefault="00BB1813" w:rsidP="00035533">
      <w:pPr>
        <w:jc w:val="both"/>
        <w:rPr>
          <w:rFonts w:asciiTheme="minorHAnsi" w:eastAsia="Calibri" w:hAnsiTheme="minorHAnsi" w:cstheme="minorHAnsi"/>
          <w:sz w:val="20"/>
          <w:szCs w:val="20"/>
          <w:lang w:val="hr-HR"/>
        </w:rPr>
      </w:pPr>
    </w:p>
    <w:p w14:paraId="6A5739D1" w14:textId="1EAFD977" w:rsidR="00125FD2" w:rsidRPr="00320B02" w:rsidRDefault="00125FD2" w:rsidP="00035533">
      <w:pPr>
        <w:jc w:val="both"/>
        <w:rPr>
          <w:rFonts w:asciiTheme="minorHAnsi" w:eastAsia="Calibri" w:hAnsiTheme="minorHAnsi" w:cstheme="minorHAnsi"/>
          <w:sz w:val="20"/>
          <w:szCs w:val="20"/>
          <w:lang w:val="hr-HR"/>
        </w:rPr>
      </w:pPr>
      <w:r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 xml:space="preserve">Dokument je usvojio Školski odbor na sjednici Školskog odbora održanoj dana </w:t>
      </w:r>
      <w:r w:rsidR="00F81EAF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16.05.</w:t>
      </w:r>
      <w:r w:rsidR="00AB7D8C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2023.</w:t>
      </w:r>
      <w:r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 xml:space="preserve"> godine.</w:t>
      </w:r>
    </w:p>
    <w:p w14:paraId="2F51E94F" w14:textId="77777777" w:rsidR="00FD54BE" w:rsidRPr="00320B02" w:rsidRDefault="00FD54BE" w:rsidP="00035533">
      <w:pPr>
        <w:jc w:val="both"/>
        <w:rPr>
          <w:rFonts w:asciiTheme="minorHAnsi" w:eastAsia="Calibri" w:hAnsiTheme="minorHAnsi" w:cstheme="minorHAnsi"/>
          <w:sz w:val="20"/>
          <w:szCs w:val="20"/>
          <w:lang w:val="hr-HR"/>
        </w:rPr>
      </w:pPr>
    </w:p>
    <w:p w14:paraId="74704221" w14:textId="77777777" w:rsidR="00125FD2" w:rsidRPr="00320B02" w:rsidRDefault="00125FD2" w:rsidP="00035533">
      <w:pPr>
        <w:jc w:val="both"/>
        <w:rPr>
          <w:rFonts w:asciiTheme="minorHAnsi" w:eastAsia="Calibri" w:hAnsiTheme="minorHAnsi" w:cstheme="minorHAnsi"/>
          <w:sz w:val="20"/>
          <w:szCs w:val="20"/>
          <w:lang w:val="hr-HR"/>
        </w:rPr>
      </w:pPr>
    </w:p>
    <w:p w14:paraId="11A5E24E" w14:textId="049BF0E8" w:rsidR="00125FD2" w:rsidRPr="00320B02" w:rsidRDefault="00125FD2" w:rsidP="00125FD2">
      <w:pPr>
        <w:jc w:val="right"/>
        <w:rPr>
          <w:rFonts w:asciiTheme="minorHAnsi" w:eastAsia="Calibri" w:hAnsiTheme="minorHAnsi" w:cstheme="minorHAnsi"/>
          <w:sz w:val="20"/>
          <w:szCs w:val="20"/>
          <w:lang w:val="hr-HR"/>
        </w:rPr>
      </w:pPr>
      <w:r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PREDSJEDNI</w:t>
      </w:r>
      <w:r w:rsidR="00AB7D8C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K</w:t>
      </w:r>
      <w:r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 xml:space="preserve"> ŠKOLSKOG ODBORA</w:t>
      </w:r>
    </w:p>
    <w:p w14:paraId="23E7769F" w14:textId="77777777" w:rsidR="00FD54BE" w:rsidRPr="00320B02" w:rsidRDefault="00FD54BE" w:rsidP="00125FD2">
      <w:pPr>
        <w:jc w:val="right"/>
        <w:rPr>
          <w:rFonts w:asciiTheme="minorHAnsi" w:eastAsia="Calibri" w:hAnsiTheme="minorHAnsi" w:cstheme="minorHAnsi"/>
          <w:sz w:val="20"/>
          <w:szCs w:val="20"/>
          <w:lang w:val="hr-HR"/>
        </w:rPr>
      </w:pPr>
    </w:p>
    <w:p w14:paraId="19CF1D34" w14:textId="2D8E8EA2" w:rsidR="00125FD2" w:rsidRPr="00320B02" w:rsidRDefault="00AB7D8C" w:rsidP="00125FD2">
      <w:pPr>
        <w:jc w:val="right"/>
        <w:rPr>
          <w:rFonts w:asciiTheme="minorHAnsi" w:eastAsia="Calibri" w:hAnsiTheme="minorHAnsi" w:cstheme="minorHAnsi"/>
          <w:sz w:val="20"/>
          <w:szCs w:val="20"/>
          <w:lang w:val="hr-HR"/>
        </w:rPr>
      </w:pPr>
      <w:r w:rsidRPr="00320B02">
        <w:rPr>
          <w:rFonts w:asciiTheme="minorHAnsi" w:hAnsiTheme="minorHAnsi" w:cstheme="minorHAnsi"/>
          <w:sz w:val="20"/>
          <w:szCs w:val="20"/>
          <w:lang w:val="hr-HR" w:eastAsia="en-GB"/>
        </w:rPr>
        <w:t xml:space="preserve">Marko Vujnović, </w:t>
      </w:r>
      <w:proofErr w:type="spellStart"/>
      <w:r w:rsidR="00F34322" w:rsidRPr="00320B02">
        <w:rPr>
          <w:rFonts w:asciiTheme="minorHAnsi" w:hAnsiTheme="minorHAnsi" w:cstheme="minorHAnsi"/>
          <w:sz w:val="20"/>
          <w:szCs w:val="20"/>
          <w:lang w:val="hr-HR" w:eastAsia="en-GB"/>
        </w:rPr>
        <w:t>mag.</w:t>
      </w:r>
      <w:r w:rsidR="00DE151D" w:rsidRPr="00320B02">
        <w:rPr>
          <w:rFonts w:asciiTheme="minorHAnsi" w:hAnsiTheme="minorHAnsi" w:cstheme="minorHAnsi"/>
          <w:sz w:val="20"/>
          <w:szCs w:val="20"/>
          <w:lang w:val="hr-HR" w:eastAsia="en-GB"/>
        </w:rPr>
        <w:t>ing.</w:t>
      </w:r>
      <w:r w:rsidR="00F34322" w:rsidRPr="00320B02">
        <w:rPr>
          <w:rFonts w:asciiTheme="minorHAnsi" w:hAnsiTheme="minorHAnsi" w:cstheme="minorHAnsi"/>
          <w:sz w:val="20"/>
          <w:szCs w:val="20"/>
          <w:lang w:val="hr-HR" w:eastAsia="en-GB"/>
        </w:rPr>
        <w:t>el</w:t>
      </w:r>
      <w:proofErr w:type="spellEnd"/>
      <w:r w:rsidR="00F34322" w:rsidRPr="00320B02">
        <w:rPr>
          <w:rFonts w:asciiTheme="minorHAnsi" w:hAnsiTheme="minorHAnsi" w:cstheme="minorHAnsi"/>
          <w:sz w:val="20"/>
          <w:szCs w:val="20"/>
          <w:lang w:val="hr-HR" w:eastAsia="en-GB"/>
        </w:rPr>
        <w:t>.</w:t>
      </w:r>
    </w:p>
    <w:p w14:paraId="39A00916" w14:textId="77777777" w:rsidR="00125FD2" w:rsidRPr="00320B02" w:rsidRDefault="00125FD2" w:rsidP="00125FD2">
      <w:pPr>
        <w:jc w:val="right"/>
        <w:rPr>
          <w:rFonts w:asciiTheme="minorHAnsi" w:eastAsia="Calibri" w:hAnsiTheme="minorHAnsi" w:cstheme="minorHAnsi"/>
          <w:sz w:val="20"/>
          <w:szCs w:val="20"/>
          <w:lang w:val="hr-HR"/>
        </w:rPr>
      </w:pPr>
    </w:p>
    <w:p w14:paraId="212EDD59" w14:textId="77777777" w:rsidR="00F81EAF" w:rsidRPr="00320B02" w:rsidRDefault="00F81EAF" w:rsidP="00FD54BE">
      <w:pPr>
        <w:jc w:val="both"/>
        <w:rPr>
          <w:rFonts w:asciiTheme="minorHAnsi" w:eastAsia="Calibri" w:hAnsiTheme="minorHAnsi" w:cstheme="minorHAnsi"/>
          <w:sz w:val="20"/>
          <w:szCs w:val="20"/>
          <w:lang w:val="hr-HR"/>
        </w:rPr>
      </w:pPr>
    </w:p>
    <w:p w14:paraId="5EB1756B" w14:textId="77777777" w:rsidR="00F81EAF" w:rsidRPr="00320B02" w:rsidRDefault="00F81EAF" w:rsidP="00FD54BE">
      <w:pPr>
        <w:jc w:val="both"/>
        <w:rPr>
          <w:rFonts w:asciiTheme="minorHAnsi" w:eastAsia="Calibri" w:hAnsiTheme="minorHAnsi" w:cstheme="minorHAnsi"/>
          <w:sz w:val="20"/>
          <w:szCs w:val="20"/>
          <w:lang w:val="hr-HR"/>
        </w:rPr>
      </w:pPr>
    </w:p>
    <w:p w14:paraId="4B8961DC" w14:textId="3BEC61EA" w:rsidR="00CD25F7" w:rsidRPr="00320B02" w:rsidRDefault="00FD54BE" w:rsidP="00FD54BE">
      <w:pPr>
        <w:jc w:val="both"/>
        <w:rPr>
          <w:rFonts w:asciiTheme="minorHAnsi" w:eastAsia="Calibri" w:hAnsiTheme="minorHAnsi" w:cstheme="minorHAnsi"/>
          <w:sz w:val="20"/>
          <w:szCs w:val="20"/>
          <w:lang w:val="hr-HR"/>
        </w:rPr>
      </w:pPr>
      <w:r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Dokument</w:t>
      </w:r>
      <w:r w:rsidR="005105D7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 xml:space="preserve"> je objavljen na </w:t>
      </w:r>
      <w:r w:rsidR="00F34322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 xml:space="preserve">web stranici Poštanske i telekomunikacijske škole </w:t>
      </w:r>
      <w:r w:rsidR="00A921C5">
        <w:rPr>
          <w:rFonts w:asciiTheme="minorHAnsi" w:eastAsia="Calibri" w:hAnsiTheme="minorHAnsi" w:cstheme="minorHAnsi"/>
          <w:sz w:val="20"/>
          <w:szCs w:val="20"/>
          <w:lang w:val="hr-HR"/>
        </w:rPr>
        <w:t>17.05.</w:t>
      </w:r>
      <w:r w:rsidR="00AB7D8C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2023</w:t>
      </w:r>
      <w:r w:rsidR="005105D7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. godine, od kojeg dana stupa na snagu</w:t>
      </w:r>
      <w:r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,</w:t>
      </w:r>
      <w:r w:rsidR="005105D7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 xml:space="preserve"> a primjenjuje se od školske godine 20</w:t>
      </w:r>
      <w:r w:rsidR="00AB7D8C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23</w:t>
      </w:r>
      <w:r w:rsidR="005105D7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./20</w:t>
      </w:r>
      <w:r w:rsidR="00AB7D8C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2</w:t>
      </w:r>
      <w:r w:rsidR="00F34322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4</w:t>
      </w:r>
      <w:r w:rsidR="005105D7"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.</w:t>
      </w:r>
    </w:p>
    <w:p w14:paraId="707C0684" w14:textId="77777777" w:rsidR="00CD25F7" w:rsidRPr="00320B02" w:rsidRDefault="00CD25F7" w:rsidP="00FD54BE">
      <w:pPr>
        <w:jc w:val="both"/>
        <w:rPr>
          <w:rFonts w:asciiTheme="minorHAnsi" w:eastAsia="Calibri" w:hAnsiTheme="minorHAnsi" w:cstheme="minorHAnsi"/>
          <w:sz w:val="20"/>
          <w:szCs w:val="20"/>
          <w:lang w:val="hr-HR"/>
        </w:rPr>
      </w:pPr>
    </w:p>
    <w:p w14:paraId="6112EEBC" w14:textId="77777777" w:rsidR="00CD25F7" w:rsidRPr="00320B02" w:rsidRDefault="00CD25F7" w:rsidP="00FD54BE">
      <w:pPr>
        <w:jc w:val="both"/>
        <w:rPr>
          <w:rFonts w:asciiTheme="minorHAnsi" w:eastAsia="Calibri" w:hAnsiTheme="minorHAnsi" w:cstheme="minorHAnsi"/>
          <w:sz w:val="20"/>
          <w:szCs w:val="20"/>
          <w:lang w:val="hr-HR"/>
        </w:rPr>
      </w:pPr>
    </w:p>
    <w:p w14:paraId="2E5D9B02" w14:textId="59EFAFE7" w:rsidR="00CD25F7" w:rsidRPr="00320B02" w:rsidRDefault="00CD25F7" w:rsidP="00CD25F7">
      <w:pPr>
        <w:jc w:val="right"/>
        <w:rPr>
          <w:rFonts w:asciiTheme="minorHAnsi" w:eastAsia="Calibri" w:hAnsiTheme="minorHAnsi" w:cstheme="minorHAnsi"/>
          <w:sz w:val="20"/>
          <w:szCs w:val="20"/>
          <w:lang w:val="hr-HR"/>
        </w:rPr>
      </w:pPr>
      <w:r w:rsidRPr="00320B02">
        <w:rPr>
          <w:rFonts w:asciiTheme="minorHAnsi" w:eastAsia="Calibri" w:hAnsiTheme="minorHAnsi" w:cstheme="minorHAnsi"/>
          <w:sz w:val="20"/>
          <w:szCs w:val="20"/>
          <w:lang w:val="hr-HR"/>
        </w:rPr>
        <w:t>RAVNATELJ</w:t>
      </w:r>
    </w:p>
    <w:p w14:paraId="5810671A" w14:textId="77777777" w:rsidR="00D05C3E" w:rsidRPr="00320B02" w:rsidRDefault="00D05C3E" w:rsidP="00CD25F7">
      <w:pPr>
        <w:jc w:val="right"/>
        <w:rPr>
          <w:rFonts w:asciiTheme="minorHAnsi" w:eastAsia="Calibri" w:hAnsiTheme="minorHAnsi" w:cstheme="minorHAnsi"/>
          <w:sz w:val="20"/>
          <w:szCs w:val="20"/>
          <w:lang w:val="hr-HR"/>
        </w:rPr>
      </w:pPr>
    </w:p>
    <w:p w14:paraId="0AA613D4" w14:textId="20CADEE2" w:rsidR="00125FD2" w:rsidRPr="00320B02" w:rsidRDefault="00F34322" w:rsidP="00CD25F7">
      <w:pPr>
        <w:jc w:val="right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320B02">
        <w:rPr>
          <w:rFonts w:asciiTheme="minorHAnsi" w:eastAsia="Calibri" w:hAnsiTheme="minorHAnsi" w:cstheme="minorHAnsi"/>
          <w:sz w:val="22"/>
          <w:szCs w:val="22"/>
          <w:lang w:val="hr-HR"/>
        </w:rPr>
        <w:t>Mr.sc. Zlatko Sviben</w:t>
      </w:r>
      <w:r w:rsidR="00FD54BE" w:rsidRPr="00320B02">
        <w:rPr>
          <w:rFonts w:asciiTheme="minorHAnsi" w:eastAsia="Calibri" w:hAnsiTheme="minorHAnsi" w:cstheme="minorHAnsi"/>
          <w:sz w:val="22"/>
          <w:szCs w:val="22"/>
          <w:lang w:val="hr-HR"/>
        </w:rPr>
        <w:t xml:space="preserve"> </w:t>
      </w:r>
    </w:p>
    <w:sectPr w:rsidR="00125FD2" w:rsidRPr="00320B02" w:rsidSect="00A977BD">
      <w:footerReference w:type="even" r:id="rId11"/>
      <w:footerReference w:type="default" r:id="rId12"/>
      <w:pgSz w:w="11906" w:h="16838"/>
      <w:pgMar w:top="964" w:right="1418" w:bottom="964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5049" w14:textId="77777777" w:rsidR="007C4E39" w:rsidRDefault="007C4E39">
      <w:r>
        <w:separator/>
      </w:r>
    </w:p>
  </w:endnote>
  <w:endnote w:type="continuationSeparator" w:id="0">
    <w:p w14:paraId="2744329A" w14:textId="77777777" w:rsidR="007C4E39" w:rsidRDefault="007C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eSansSemiLight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heSansLight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SemiBold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61D8" w14:textId="77777777" w:rsidR="00F7435B" w:rsidRDefault="00F7435B" w:rsidP="00DC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E618B31" w14:textId="77777777" w:rsidR="00F7435B" w:rsidRDefault="00F7435B" w:rsidP="00DC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3B45" w14:textId="77777777" w:rsidR="00F7435B" w:rsidRPr="00556A2B" w:rsidRDefault="00F7435B" w:rsidP="00DC0C4C">
    <w:pPr>
      <w:pStyle w:val="Podnoje"/>
      <w:framePr w:wrap="around" w:vAnchor="text" w:hAnchor="margin" w:xAlign="right" w:y="1"/>
      <w:rPr>
        <w:rStyle w:val="Brojstranice"/>
        <w:rFonts w:ascii="Calibri" w:hAnsi="Calibri" w:cs="Calibri"/>
      </w:rPr>
    </w:pPr>
    <w:r w:rsidRPr="00556A2B">
      <w:rPr>
        <w:rStyle w:val="Brojstranice"/>
        <w:rFonts w:ascii="Calibri" w:hAnsi="Calibri" w:cs="Calibri"/>
      </w:rPr>
      <w:fldChar w:fldCharType="begin"/>
    </w:r>
    <w:r w:rsidRPr="00556A2B">
      <w:rPr>
        <w:rStyle w:val="Brojstranice"/>
        <w:rFonts w:ascii="Calibri" w:hAnsi="Calibri" w:cs="Calibri"/>
      </w:rPr>
      <w:instrText xml:space="preserve">PAGE  </w:instrText>
    </w:r>
    <w:r w:rsidRPr="00556A2B">
      <w:rPr>
        <w:rStyle w:val="Brojstranice"/>
        <w:rFonts w:ascii="Calibri" w:hAnsi="Calibri" w:cs="Calibri"/>
      </w:rPr>
      <w:fldChar w:fldCharType="separate"/>
    </w:r>
    <w:r w:rsidR="00CE3ABB">
      <w:rPr>
        <w:rStyle w:val="Brojstranice"/>
        <w:rFonts w:ascii="Calibri" w:hAnsi="Calibri" w:cs="Calibri"/>
        <w:noProof/>
      </w:rPr>
      <w:t>15</w:t>
    </w:r>
    <w:r w:rsidRPr="00556A2B">
      <w:rPr>
        <w:rStyle w:val="Brojstranice"/>
        <w:rFonts w:ascii="Calibri" w:hAnsi="Calibri" w:cs="Calibri"/>
      </w:rPr>
      <w:fldChar w:fldCharType="end"/>
    </w:r>
  </w:p>
  <w:p w14:paraId="2753B5C9" w14:textId="77777777" w:rsidR="00F7435B" w:rsidRPr="00556A2B" w:rsidRDefault="00F7435B" w:rsidP="00DC0C4C">
    <w:pPr>
      <w:pStyle w:val="Podnoje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9590" w14:textId="77777777" w:rsidR="007C4E39" w:rsidRDefault="007C4E39">
      <w:r>
        <w:separator/>
      </w:r>
    </w:p>
  </w:footnote>
  <w:footnote w:type="continuationSeparator" w:id="0">
    <w:p w14:paraId="39BA8F47" w14:textId="77777777" w:rsidR="007C4E39" w:rsidRDefault="007C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D20"/>
    <w:multiLevelType w:val="hybridMultilevel"/>
    <w:tmpl w:val="BA6440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2EEB"/>
    <w:multiLevelType w:val="hybridMultilevel"/>
    <w:tmpl w:val="635AE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65CC"/>
    <w:multiLevelType w:val="hybridMultilevel"/>
    <w:tmpl w:val="2B389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3A8"/>
    <w:multiLevelType w:val="hybridMultilevel"/>
    <w:tmpl w:val="E45C1A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C8CA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D3D"/>
    <w:multiLevelType w:val="hybridMultilevel"/>
    <w:tmpl w:val="8E864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B3DDF"/>
    <w:multiLevelType w:val="hybridMultilevel"/>
    <w:tmpl w:val="89C26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19C2"/>
    <w:multiLevelType w:val="hybridMultilevel"/>
    <w:tmpl w:val="A85C7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32E0D"/>
    <w:multiLevelType w:val="multilevel"/>
    <w:tmpl w:val="D11C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1302A"/>
    <w:multiLevelType w:val="hybridMultilevel"/>
    <w:tmpl w:val="E8686F1E"/>
    <w:lvl w:ilvl="0" w:tplc="6BD4459C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F5D93"/>
    <w:multiLevelType w:val="hybridMultilevel"/>
    <w:tmpl w:val="8E72336E"/>
    <w:lvl w:ilvl="0" w:tplc="F7C4E5D2">
      <w:start w:val="1"/>
      <w:numFmt w:val="bullet"/>
      <w:lvlText w:val="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4688C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3E39"/>
    <w:multiLevelType w:val="hybridMultilevel"/>
    <w:tmpl w:val="A4D636F8"/>
    <w:lvl w:ilvl="0" w:tplc="FB988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heSansSemiLight-Plai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heSansSemiLight-Plai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heSansSemiLight-Plai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64FE"/>
    <w:multiLevelType w:val="hybridMultilevel"/>
    <w:tmpl w:val="427CF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65B5"/>
    <w:multiLevelType w:val="hybridMultilevel"/>
    <w:tmpl w:val="463281E0"/>
    <w:lvl w:ilvl="0" w:tplc="E778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07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2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8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9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2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5D5AF4"/>
    <w:multiLevelType w:val="hybridMultilevel"/>
    <w:tmpl w:val="909C3EEA"/>
    <w:lvl w:ilvl="0" w:tplc="041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5" w15:restartNumberingAfterBreak="0">
    <w:nsid w:val="2C2A1070"/>
    <w:multiLevelType w:val="hybridMultilevel"/>
    <w:tmpl w:val="8196006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05F03"/>
    <w:multiLevelType w:val="hybridMultilevel"/>
    <w:tmpl w:val="8DCE8A58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C3CDB"/>
    <w:multiLevelType w:val="hybridMultilevel"/>
    <w:tmpl w:val="96385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D2249"/>
    <w:multiLevelType w:val="hybridMultilevel"/>
    <w:tmpl w:val="01DA45D8"/>
    <w:lvl w:ilvl="0" w:tplc="041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E9A5497"/>
    <w:multiLevelType w:val="hybridMultilevel"/>
    <w:tmpl w:val="FBBE4F44"/>
    <w:lvl w:ilvl="0" w:tplc="041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0" w15:restartNumberingAfterBreak="0">
    <w:nsid w:val="3F6F440D"/>
    <w:multiLevelType w:val="hybridMultilevel"/>
    <w:tmpl w:val="E826779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9F8246C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AB3345"/>
    <w:multiLevelType w:val="hybridMultilevel"/>
    <w:tmpl w:val="46F6D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73208"/>
    <w:multiLevelType w:val="hybridMultilevel"/>
    <w:tmpl w:val="3AF0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B5A83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F35A4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1DEF"/>
    <w:multiLevelType w:val="multilevel"/>
    <w:tmpl w:val="0D50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4F24F1"/>
    <w:multiLevelType w:val="hybridMultilevel"/>
    <w:tmpl w:val="947E3C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874FE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A70EE"/>
    <w:multiLevelType w:val="hybridMultilevel"/>
    <w:tmpl w:val="6C486768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43637"/>
    <w:multiLevelType w:val="hybridMultilevel"/>
    <w:tmpl w:val="15EE9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16C2D"/>
    <w:multiLevelType w:val="hybridMultilevel"/>
    <w:tmpl w:val="A3E2943E"/>
    <w:lvl w:ilvl="0" w:tplc="F7C4E5D2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184F50"/>
    <w:multiLevelType w:val="hybridMultilevel"/>
    <w:tmpl w:val="AC582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B7A1E"/>
    <w:multiLevelType w:val="hybridMultilevel"/>
    <w:tmpl w:val="6172A712"/>
    <w:lvl w:ilvl="0" w:tplc="041A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 w15:restartNumberingAfterBreak="0">
    <w:nsid w:val="73945430"/>
    <w:multiLevelType w:val="hybridMultilevel"/>
    <w:tmpl w:val="090EC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E5AFF"/>
    <w:multiLevelType w:val="multilevel"/>
    <w:tmpl w:val="52F2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16802"/>
    <w:multiLevelType w:val="multilevel"/>
    <w:tmpl w:val="A26E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D64BCC"/>
    <w:multiLevelType w:val="hybridMultilevel"/>
    <w:tmpl w:val="459029B2"/>
    <w:lvl w:ilvl="0" w:tplc="F7C4E5D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E00CD"/>
    <w:multiLevelType w:val="hybridMultilevel"/>
    <w:tmpl w:val="883A7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32"/>
  </w:num>
  <w:num w:numId="7">
    <w:abstractNumId w:val="20"/>
  </w:num>
  <w:num w:numId="8">
    <w:abstractNumId w:val="9"/>
  </w:num>
  <w:num w:numId="9">
    <w:abstractNumId w:val="28"/>
  </w:num>
  <w:num w:numId="10">
    <w:abstractNumId w:val="30"/>
  </w:num>
  <w:num w:numId="11">
    <w:abstractNumId w:val="16"/>
  </w:num>
  <w:num w:numId="12">
    <w:abstractNumId w:val="15"/>
  </w:num>
  <w:num w:numId="13">
    <w:abstractNumId w:val="36"/>
  </w:num>
  <w:num w:numId="14">
    <w:abstractNumId w:val="10"/>
  </w:num>
  <w:num w:numId="15">
    <w:abstractNumId w:val="27"/>
  </w:num>
  <w:num w:numId="16">
    <w:abstractNumId w:val="31"/>
  </w:num>
  <w:num w:numId="17">
    <w:abstractNumId w:val="23"/>
  </w:num>
  <w:num w:numId="18">
    <w:abstractNumId w:val="37"/>
  </w:num>
  <w:num w:numId="19">
    <w:abstractNumId w:val="24"/>
  </w:num>
  <w:num w:numId="20">
    <w:abstractNumId w:val="29"/>
  </w:num>
  <w:num w:numId="21">
    <w:abstractNumId w:val="22"/>
  </w:num>
  <w:num w:numId="22">
    <w:abstractNumId w:val="13"/>
  </w:num>
  <w:num w:numId="23">
    <w:abstractNumId w:val="18"/>
  </w:num>
  <w:num w:numId="24">
    <w:abstractNumId w:val="14"/>
  </w:num>
  <w:num w:numId="25">
    <w:abstractNumId w:val="19"/>
  </w:num>
  <w:num w:numId="26">
    <w:abstractNumId w:val="5"/>
  </w:num>
  <w:num w:numId="27">
    <w:abstractNumId w:val="4"/>
  </w:num>
  <w:num w:numId="28">
    <w:abstractNumId w:val="33"/>
  </w:num>
  <w:num w:numId="29">
    <w:abstractNumId w:val="12"/>
  </w:num>
  <w:num w:numId="30">
    <w:abstractNumId w:val="17"/>
  </w:num>
  <w:num w:numId="31">
    <w:abstractNumId w:val="1"/>
  </w:num>
  <w:num w:numId="32">
    <w:abstractNumId w:val="6"/>
  </w:num>
  <w:num w:numId="33">
    <w:abstractNumId w:val="21"/>
  </w:num>
  <w:num w:numId="34">
    <w:abstractNumId w:val="0"/>
  </w:num>
  <w:num w:numId="35">
    <w:abstractNumId w:val="7"/>
  </w:num>
  <w:num w:numId="36">
    <w:abstractNumId w:val="25"/>
  </w:num>
  <w:num w:numId="37">
    <w:abstractNumId w:val="3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95"/>
    <w:rsid w:val="00004E95"/>
    <w:rsid w:val="00011154"/>
    <w:rsid w:val="000146FE"/>
    <w:rsid w:val="0002218A"/>
    <w:rsid w:val="000266AF"/>
    <w:rsid w:val="000277FD"/>
    <w:rsid w:val="00030F9E"/>
    <w:rsid w:val="00035533"/>
    <w:rsid w:val="000363D2"/>
    <w:rsid w:val="00037F3C"/>
    <w:rsid w:val="000417C6"/>
    <w:rsid w:val="00043284"/>
    <w:rsid w:val="0004402E"/>
    <w:rsid w:val="000468C2"/>
    <w:rsid w:val="0004690C"/>
    <w:rsid w:val="000473F4"/>
    <w:rsid w:val="00047C32"/>
    <w:rsid w:val="00050DE3"/>
    <w:rsid w:val="00051EB6"/>
    <w:rsid w:val="0005565A"/>
    <w:rsid w:val="0005691E"/>
    <w:rsid w:val="00061913"/>
    <w:rsid w:val="000622E7"/>
    <w:rsid w:val="00063503"/>
    <w:rsid w:val="000718A7"/>
    <w:rsid w:val="00072F39"/>
    <w:rsid w:val="00073D72"/>
    <w:rsid w:val="00084EF7"/>
    <w:rsid w:val="0008588F"/>
    <w:rsid w:val="000924CF"/>
    <w:rsid w:val="00097B96"/>
    <w:rsid w:val="00097FB5"/>
    <w:rsid w:val="000A50BE"/>
    <w:rsid w:val="000A5188"/>
    <w:rsid w:val="000A535B"/>
    <w:rsid w:val="000A5FF1"/>
    <w:rsid w:val="000B17F9"/>
    <w:rsid w:val="000B4706"/>
    <w:rsid w:val="000B64E7"/>
    <w:rsid w:val="000B6772"/>
    <w:rsid w:val="000C07BC"/>
    <w:rsid w:val="000C1B86"/>
    <w:rsid w:val="000C52C1"/>
    <w:rsid w:val="000C6F07"/>
    <w:rsid w:val="000D0FDF"/>
    <w:rsid w:val="000D1EE2"/>
    <w:rsid w:val="000D3D45"/>
    <w:rsid w:val="000D609D"/>
    <w:rsid w:val="000E1894"/>
    <w:rsid w:val="000E29FF"/>
    <w:rsid w:val="000E2FD7"/>
    <w:rsid w:val="000E3406"/>
    <w:rsid w:val="000E392A"/>
    <w:rsid w:val="000E3E0C"/>
    <w:rsid w:val="000E4C56"/>
    <w:rsid w:val="000E527A"/>
    <w:rsid w:val="000F05F2"/>
    <w:rsid w:val="000F1E14"/>
    <w:rsid w:val="000F4FE3"/>
    <w:rsid w:val="000F6A86"/>
    <w:rsid w:val="00101C0B"/>
    <w:rsid w:val="00105404"/>
    <w:rsid w:val="00105BA2"/>
    <w:rsid w:val="00106956"/>
    <w:rsid w:val="00106DB9"/>
    <w:rsid w:val="00111220"/>
    <w:rsid w:val="001114BF"/>
    <w:rsid w:val="00112451"/>
    <w:rsid w:val="00113EC6"/>
    <w:rsid w:val="00117686"/>
    <w:rsid w:val="00117C52"/>
    <w:rsid w:val="00122F75"/>
    <w:rsid w:val="00124354"/>
    <w:rsid w:val="00125FD2"/>
    <w:rsid w:val="00126816"/>
    <w:rsid w:val="00127956"/>
    <w:rsid w:val="001311CC"/>
    <w:rsid w:val="00131484"/>
    <w:rsid w:val="00132AF0"/>
    <w:rsid w:val="00135B49"/>
    <w:rsid w:val="00136A6E"/>
    <w:rsid w:val="00137256"/>
    <w:rsid w:val="001374C7"/>
    <w:rsid w:val="00140801"/>
    <w:rsid w:val="0014383C"/>
    <w:rsid w:val="00145B72"/>
    <w:rsid w:val="0015018F"/>
    <w:rsid w:val="00152612"/>
    <w:rsid w:val="0015362E"/>
    <w:rsid w:val="00160471"/>
    <w:rsid w:val="00160F9B"/>
    <w:rsid w:val="001621FF"/>
    <w:rsid w:val="00162945"/>
    <w:rsid w:val="00165C42"/>
    <w:rsid w:val="00167EC0"/>
    <w:rsid w:val="0017291E"/>
    <w:rsid w:val="00173348"/>
    <w:rsid w:val="00173884"/>
    <w:rsid w:val="001766B6"/>
    <w:rsid w:val="00177E2C"/>
    <w:rsid w:val="0018281C"/>
    <w:rsid w:val="00182B0D"/>
    <w:rsid w:val="00183242"/>
    <w:rsid w:val="00187C56"/>
    <w:rsid w:val="00191156"/>
    <w:rsid w:val="00191243"/>
    <w:rsid w:val="001943F3"/>
    <w:rsid w:val="00194A99"/>
    <w:rsid w:val="001979F1"/>
    <w:rsid w:val="001A391D"/>
    <w:rsid w:val="001B0B1D"/>
    <w:rsid w:val="001B2329"/>
    <w:rsid w:val="001C0D92"/>
    <w:rsid w:val="001C3E44"/>
    <w:rsid w:val="001C3FCC"/>
    <w:rsid w:val="001C49C4"/>
    <w:rsid w:val="001C4FDA"/>
    <w:rsid w:val="001C7185"/>
    <w:rsid w:val="001C75BC"/>
    <w:rsid w:val="001D129F"/>
    <w:rsid w:val="001D2ACF"/>
    <w:rsid w:val="001D2DBB"/>
    <w:rsid w:val="001D6BD0"/>
    <w:rsid w:val="001E07B5"/>
    <w:rsid w:val="001E35A5"/>
    <w:rsid w:val="001E6EEE"/>
    <w:rsid w:val="001F5525"/>
    <w:rsid w:val="001F5FA0"/>
    <w:rsid w:val="002007F0"/>
    <w:rsid w:val="002032FF"/>
    <w:rsid w:val="00204DA5"/>
    <w:rsid w:val="00204F17"/>
    <w:rsid w:val="002070DE"/>
    <w:rsid w:val="00210BCB"/>
    <w:rsid w:val="0021268F"/>
    <w:rsid w:val="002128ED"/>
    <w:rsid w:val="0021371A"/>
    <w:rsid w:val="00217BD3"/>
    <w:rsid w:val="00221071"/>
    <w:rsid w:val="00222BE5"/>
    <w:rsid w:val="00225400"/>
    <w:rsid w:val="002273DF"/>
    <w:rsid w:val="002313D7"/>
    <w:rsid w:val="00233076"/>
    <w:rsid w:val="00233770"/>
    <w:rsid w:val="002337A7"/>
    <w:rsid w:val="002338DA"/>
    <w:rsid w:val="00235016"/>
    <w:rsid w:val="00235D1A"/>
    <w:rsid w:val="00237E88"/>
    <w:rsid w:val="002416DD"/>
    <w:rsid w:val="0024595D"/>
    <w:rsid w:val="00250003"/>
    <w:rsid w:val="002541B3"/>
    <w:rsid w:val="00256D7E"/>
    <w:rsid w:val="00257E89"/>
    <w:rsid w:val="00260411"/>
    <w:rsid w:val="00260703"/>
    <w:rsid w:val="00261BF7"/>
    <w:rsid w:val="002652B2"/>
    <w:rsid w:val="00265383"/>
    <w:rsid w:val="00266EC5"/>
    <w:rsid w:val="00270B3C"/>
    <w:rsid w:val="00271142"/>
    <w:rsid w:val="00272596"/>
    <w:rsid w:val="00272C88"/>
    <w:rsid w:val="00273ED1"/>
    <w:rsid w:val="00273EF7"/>
    <w:rsid w:val="0027573F"/>
    <w:rsid w:val="002830B1"/>
    <w:rsid w:val="002830EB"/>
    <w:rsid w:val="002832A3"/>
    <w:rsid w:val="0028620B"/>
    <w:rsid w:val="00287066"/>
    <w:rsid w:val="00291DAC"/>
    <w:rsid w:val="002926A6"/>
    <w:rsid w:val="002938DF"/>
    <w:rsid w:val="0029499A"/>
    <w:rsid w:val="00294A7D"/>
    <w:rsid w:val="00294FD3"/>
    <w:rsid w:val="002952BA"/>
    <w:rsid w:val="002C65A0"/>
    <w:rsid w:val="002C7195"/>
    <w:rsid w:val="002D016E"/>
    <w:rsid w:val="002D34F1"/>
    <w:rsid w:val="002D4195"/>
    <w:rsid w:val="002D4E83"/>
    <w:rsid w:val="002E3D18"/>
    <w:rsid w:val="002F0935"/>
    <w:rsid w:val="002F427A"/>
    <w:rsid w:val="002F43BB"/>
    <w:rsid w:val="00307CBC"/>
    <w:rsid w:val="00307FA9"/>
    <w:rsid w:val="00311F73"/>
    <w:rsid w:val="00316CB0"/>
    <w:rsid w:val="00320B02"/>
    <w:rsid w:val="0032289A"/>
    <w:rsid w:val="00325FAA"/>
    <w:rsid w:val="00326FD7"/>
    <w:rsid w:val="00327794"/>
    <w:rsid w:val="00331CF5"/>
    <w:rsid w:val="00331EE9"/>
    <w:rsid w:val="00343BE3"/>
    <w:rsid w:val="00345550"/>
    <w:rsid w:val="003473AF"/>
    <w:rsid w:val="00347CC9"/>
    <w:rsid w:val="00354F7B"/>
    <w:rsid w:val="00360258"/>
    <w:rsid w:val="00362BD9"/>
    <w:rsid w:val="00363853"/>
    <w:rsid w:val="0036747F"/>
    <w:rsid w:val="003700A6"/>
    <w:rsid w:val="00370CCC"/>
    <w:rsid w:val="00370F7C"/>
    <w:rsid w:val="003773E8"/>
    <w:rsid w:val="00383BCB"/>
    <w:rsid w:val="00385F9F"/>
    <w:rsid w:val="00386E2E"/>
    <w:rsid w:val="00394E42"/>
    <w:rsid w:val="003A218C"/>
    <w:rsid w:val="003A2416"/>
    <w:rsid w:val="003A7807"/>
    <w:rsid w:val="003A78B8"/>
    <w:rsid w:val="003B06AC"/>
    <w:rsid w:val="003B090B"/>
    <w:rsid w:val="003B1439"/>
    <w:rsid w:val="003B4C8C"/>
    <w:rsid w:val="003B5B30"/>
    <w:rsid w:val="003C154E"/>
    <w:rsid w:val="003C18FC"/>
    <w:rsid w:val="003C1ABA"/>
    <w:rsid w:val="003C69D1"/>
    <w:rsid w:val="003C6CB7"/>
    <w:rsid w:val="003E65C7"/>
    <w:rsid w:val="003F4523"/>
    <w:rsid w:val="003F48A5"/>
    <w:rsid w:val="003F4A42"/>
    <w:rsid w:val="003F72B9"/>
    <w:rsid w:val="00400B96"/>
    <w:rsid w:val="00402140"/>
    <w:rsid w:val="004027C9"/>
    <w:rsid w:val="0042009C"/>
    <w:rsid w:val="00420B4E"/>
    <w:rsid w:val="00423089"/>
    <w:rsid w:val="0042451E"/>
    <w:rsid w:val="00425295"/>
    <w:rsid w:val="00425C3B"/>
    <w:rsid w:val="00431369"/>
    <w:rsid w:val="00433C31"/>
    <w:rsid w:val="00447EF1"/>
    <w:rsid w:val="00455FC6"/>
    <w:rsid w:val="00465E60"/>
    <w:rsid w:val="00471658"/>
    <w:rsid w:val="00472830"/>
    <w:rsid w:val="0047619F"/>
    <w:rsid w:val="00477290"/>
    <w:rsid w:val="00477E73"/>
    <w:rsid w:val="00481298"/>
    <w:rsid w:val="004845EB"/>
    <w:rsid w:val="004846C1"/>
    <w:rsid w:val="00487F6C"/>
    <w:rsid w:val="0049152B"/>
    <w:rsid w:val="00492A34"/>
    <w:rsid w:val="0049727C"/>
    <w:rsid w:val="00497EEC"/>
    <w:rsid w:val="004A27CA"/>
    <w:rsid w:val="004A4422"/>
    <w:rsid w:val="004A4B0A"/>
    <w:rsid w:val="004A4FD6"/>
    <w:rsid w:val="004A753D"/>
    <w:rsid w:val="004B2C00"/>
    <w:rsid w:val="004B35B6"/>
    <w:rsid w:val="004B38F2"/>
    <w:rsid w:val="004B40F9"/>
    <w:rsid w:val="004B7D71"/>
    <w:rsid w:val="004C10F7"/>
    <w:rsid w:val="004C7255"/>
    <w:rsid w:val="004D199F"/>
    <w:rsid w:val="004D56AB"/>
    <w:rsid w:val="004E5BCA"/>
    <w:rsid w:val="004E649E"/>
    <w:rsid w:val="004E64C7"/>
    <w:rsid w:val="004E6D6C"/>
    <w:rsid w:val="004F27EE"/>
    <w:rsid w:val="004F2C71"/>
    <w:rsid w:val="004F4732"/>
    <w:rsid w:val="005025C3"/>
    <w:rsid w:val="00502E1D"/>
    <w:rsid w:val="00503AB9"/>
    <w:rsid w:val="005105D7"/>
    <w:rsid w:val="00514404"/>
    <w:rsid w:val="00514DE5"/>
    <w:rsid w:val="0052034C"/>
    <w:rsid w:val="005206D5"/>
    <w:rsid w:val="00520D94"/>
    <w:rsid w:val="00525DAE"/>
    <w:rsid w:val="00527174"/>
    <w:rsid w:val="00527ED4"/>
    <w:rsid w:val="005305F6"/>
    <w:rsid w:val="00531AFC"/>
    <w:rsid w:val="005327EE"/>
    <w:rsid w:val="005347C4"/>
    <w:rsid w:val="005350E9"/>
    <w:rsid w:val="00535321"/>
    <w:rsid w:val="005356B7"/>
    <w:rsid w:val="005463D2"/>
    <w:rsid w:val="00546AC4"/>
    <w:rsid w:val="0054757B"/>
    <w:rsid w:val="00556A2B"/>
    <w:rsid w:val="00563A84"/>
    <w:rsid w:val="005673E5"/>
    <w:rsid w:val="0057048B"/>
    <w:rsid w:val="0057235A"/>
    <w:rsid w:val="005732C9"/>
    <w:rsid w:val="0057383E"/>
    <w:rsid w:val="00574CEA"/>
    <w:rsid w:val="005768B3"/>
    <w:rsid w:val="005807BC"/>
    <w:rsid w:val="00580A3B"/>
    <w:rsid w:val="00586391"/>
    <w:rsid w:val="0059008A"/>
    <w:rsid w:val="005951ED"/>
    <w:rsid w:val="00595396"/>
    <w:rsid w:val="00596C91"/>
    <w:rsid w:val="005A24EC"/>
    <w:rsid w:val="005B0D23"/>
    <w:rsid w:val="005B35F6"/>
    <w:rsid w:val="005B587E"/>
    <w:rsid w:val="005B592E"/>
    <w:rsid w:val="005B5C31"/>
    <w:rsid w:val="005B6A6F"/>
    <w:rsid w:val="005B73C0"/>
    <w:rsid w:val="005C4794"/>
    <w:rsid w:val="005C48BD"/>
    <w:rsid w:val="005C4A53"/>
    <w:rsid w:val="005D14F6"/>
    <w:rsid w:val="005D2048"/>
    <w:rsid w:val="005D359D"/>
    <w:rsid w:val="005D6EB9"/>
    <w:rsid w:val="005D77FF"/>
    <w:rsid w:val="005D7D51"/>
    <w:rsid w:val="005E215B"/>
    <w:rsid w:val="005E21FD"/>
    <w:rsid w:val="005E4108"/>
    <w:rsid w:val="005E4326"/>
    <w:rsid w:val="005E5741"/>
    <w:rsid w:val="005E5A8D"/>
    <w:rsid w:val="005E5D2D"/>
    <w:rsid w:val="005E7C10"/>
    <w:rsid w:val="005E7FD4"/>
    <w:rsid w:val="005F0FE1"/>
    <w:rsid w:val="005F1064"/>
    <w:rsid w:val="005F2708"/>
    <w:rsid w:val="005F36EA"/>
    <w:rsid w:val="005F7DFE"/>
    <w:rsid w:val="00600C43"/>
    <w:rsid w:val="006024C8"/>
    <w:rsid w:val="00603A0D"/>
    <w:rsid w:val="006140A1"/>
    <w:rsid w:val="00614726"/>
    <w:rsid w:val="00623F9A"/>
    <w:rsid w:val="00624AF4"/>
    <w:rsid w:val="00630E06"/>
    <w:rsid w:val="00640031"/>
    <w:rsid w:val="006424EF"/>
    <w:rsid w:val="006446E1"/>
    <w:rsid w:val="0064636F"/>
    <w:rsid w:val="00651C91"/>
    <w:rsid w:val="006549B5"/>
    <w:rsid w:val="00661129"/>
    <w:rsid w:val="006647B3"/>
    <w:rsid w:val="00675FDE"/>
    <w:rsid w:val="006807E9"/>
    <w:rsid w:val="00682CBF"/>
    <w:rsid w:val="00683D91"/>
    <w:rsid w:val="0068459A"/>
    <w:rsid w:val="00684B64"/>
    <w:rsid w:val="0068644E"/>
    <w:rsid w:val="0068724A"/>
    <w:rsid w:val="0069427B"/>
    <w:rsid w:val="006A0252"/>
    <w:rsid w:val="006A372A"/>
    <w:rsid w:val="006A3B13"/>
    <w:rsid w:val="006B23B2"/>
    <w:rsid w:val="006B3D17"/>
    <w:rsid w:val="006B3DA7"/>
    <w:rsid w:val="006B552C"/>
    <w:rsid w:val="006C0781"/>
    <w:rsid w:val="006C1E53"/>
    <w:rsid w:val="006C271A"/>
    <w:rsid w:val="006C2DA2"/>
    <w:rsid w:val="006C4F38"/>
    <w:rsid w:val="006C7C5E"/>
    <w:rsid w:val="006D2459"/>
    <w:rsid w:val="006D36AC"/>
    <w:rsid w:val="006E11C3"/>
    <w:rsid w:val="006E130B"/>
    <w:rsid w:val="006E14C0"/>
    <w:rsid w:val="006E1AE8"/>
    <w:rsid w:val="006E5E19"/>
    <w:rsid w:val="006F4177"/>
    <w:rsid w:val="006F6CE4"/>
    <w:rsid w:val="0070648A"/>
    <w:rsid w:val="0070711D"/>
    <w:rsid w:val="00710033"/>
    <w:rsid w:val="007100B6"/>
    <w:rsid w:val="00710D17"/>
    <w:rsid w:val="007117F5"/>
    <w:rsid w:val="00712E10"/>
    <w:rsid w:val="0071602F"/>
    <w:rsid w:val="00721280"/>
    <w:rsid w:val="00723CA5"/>
    <w:rsid w:val="00731F32"/>
    <w:rsid w:val="00733BB9"/>
    <w:rsid w:val="00734F0B"/>
    <w:rsid w:val="00735E9D"/>
    <w:rsid w:val="00735EC8"/>
    <w:rsid w:val="00737DC7"/>
    <w:rsid w:val="00744A86"/>
    <w:rsid w:val="00744AA1"/>
    <w:rsid w:val="00744F14"/>
    <w:rsid w:val="00747E38"/>
    <w:rsid w:val="007514D4"/>
    <w:rsid w:val="0075636B"/>
    <w:rsid w:val="007627FB"/>
    <w:rsid w:val="00767487"/>
    <w:rsid w:val="00770826"/>
    <w:rsid w:val="0077658C"/>
    <w:rsid w:val="00780A64"/>
    <w:rsid w:val="00783F08"/>
    <w:rsid w:val="00784BBB"/>
    <w:rsid w:val="00792256"/>
    <w:rsid w:val="007942D8"/>
    <w:rsid w:val="007B024D"/>
    <w:rsid w:val="007B136D"/>
    <w:rsid w:val="007B7398"/>
    <w:rsid w:val="007C00E3"/>
    <w:rsid w:val="007C08C9"/>
    <w:rsid w:val="007C2C67"/>
    <w:rsid w:val="007C4E39"/>
    <w:rsid w:val="007C5754"/>
    <w:rsid w:val="007D085F"/>
    <w:rsid w:val="007D7227"/>
    <w:rsid w:val="007D7DDB"/>
    <w:rsid w:val="007E1663"/>
    <w:rsid w:val="007E1D45"/>
    <w:rsid w:val="007F0107"/>
    <w:rsid w:val="007F0951"/>
    <w:rsid w:val="00802354"/>
    <w:rsid w:val="00807154"/>
    <w:rsid w:val="00810866"/>
    <w:rsid w:val="00814BFA"/>
    <w:rsid w:val="00822E4E"/>
    <w:rsid w:val="00823209"/>
    <w:rsid w:val="008255E5"/>
    <w:rsid w:val="00825C30"/>
    <w:rsid w:val="008260C5"/>
    <w:rsid w:val="00827AAB"/>
    <w:rsid w:val="00837E21"/>
    <w:rsid w:val="00843B1E"/>
    <w:rsid w:val="0084472A"/>
    <w:rsid w:val="008451AE"/>
    <w:rsid w:val="0085468D"/>
    <w:rsid w:val="00861F9E"/>
    <w:rsid w:val="00864643"/>
    <w:rsid w:val="00865304"/>
    <w:rsid w:val="0086693B"/>
    <w:rsid w:val="00870431"/>
    <w:rsid w:val="00872E78"/>
    <w:rsid w:val="008730A9"/>
    <w:rsid w:val="00875B1A"/>
    <w:rsid w:val="00884114"/>
    <w:rsid w:val="008859C2"/>
    <w:rsid w:val="008868D5"/>
    <w:rsid w:val="00891EB9"/>
    <w:rsid w:val="008923DB"/>
    <w:rsid w:val="008944C8"/>
    <w:rsid w:val="008A01FD"/>
    <w:rsid w:val="008A134A"/>
    <w:rsid w:val="008A21F2"/>
    <w:rsid w:val="008A2E25"/>
    <w:rsid w:val="008A35D8"/>
    <w:rsid w:val="008B0E9F"/>
    <w:rsid w:val="008B23DB"/>
    <w:rsid w:val="008C11D4"/>
    <w:rsid w:val="008C5F27"/>
    <w:rsid w:val="008D0CAA"/>
    <w:rsid w:val="008D1204"/>
    <w:rsid w:val="008D2719"/>
    <w:rsid w:val="008D2A6C"/>
    <w:rsid w:val="008D7BF2"/>
    <w:rsid w:val="008E210D"/>
    <w:rsid w:val="008E4D3F"/>
    <w:rsid w:val="008E537C"/>
    <w:rsid w:val="008E62E2"/>
    <w:rsid w:val="008E7570"/>
    <w:rsid w:val="008F0A4A"/>
    <w:rsid w:val="008F1EA7"/>
    <w:rsid w:val="0090045B"/>
    <w:rsid w:val="00900DE5"/>
    <w:rsid w:val="00904B59"/>
    <w:rsid w:val="00905274"/>
    <w:rsid w:val="00905CF8"/>
    <w:rsid w:val="00906BF5"/>
    <w:rsid w:val="00911B81"/>
    <w:rsid w:val="009122AB"/>
    <w:rsid w:val="0091246D"/>
    <w:rsid w:val="00912913"/>
    <w:rsid w:val="00914E7A"/>
    <w:rsid w:val="009230FD"/>
    <w:rsid w:val="00923791"/>
    <w:rsid w:val="00925893"/>
    <w:rsid w:val="009313EB"/>
    <w:rsid w:val="00936826"/>
    <w:rsid w:val="009464B2"/>
    <w:rsid w:val="00950B2E"/>
    <w:rsid w:val="00952241"/>
    <w:rsid w:val="009541EB"/>
    <w:rsid w:val="0095607C"/>
    <w:rsid w:val="0096168A"/>
    <w:rsid w:val="00962F43"/>
    <w:rsid w:val="0096485B"/>
    <w:rsid w:val="0096710B"/>
    <w:rsid w:val="00973208"/>
    <w:rsid w:val="00980276"/>
    <w:rsid w:val="00982259"/>
    <w:rsid w:val="009861C3"/>
    <w:rsid w:val="0098633F"/>
    <w:rsid w:val="00987BC0"/>
    <w:rsid w:val="009901D3"/>
    <w:rsid w:val="00994107"/>
    <w:rsid w:val="00996977"/>
    <w:rsid w:val="009A4D66"/>
    <w:rsid w:val="009A5D32"/>
    <w:rsid w:val="009B1C3D"/>
    <w:rsid w:val="009B49CE"/>
    <w:rsid w:val="009C16EB"/>
    <w:rsid w:val="009C2618"/>
    <w:rsid w:val="009C6413"/>
    <w:rsid w:val="009C7959"/>
    <w:rsid w:val="009D25F8"/>
    <w:rsid w:val="009D4051"/>
    <w:rsid w:val="009D444A"/>
    <w:rsid w:val="009D64C7"/>
    <w:rsid w:val="009D6FD1"/>
    <w:rsid w:val="009D7629"/>
    <w:rsid w:val="009E5030"/>
    <w:rsid w:val="009E561B"/>
    <w:rsid w:val="009E7DC3"/>
    <w:rsid w:val="009F3036"/>
    <w:rsid w:val="009F46C8"/>
    <w:rsid w:val="009F62F7"/>
    <w:rsid w:val="009F6E3E"/>
    <w:rsid w:val="00A003FD"/>
    <w:rsid w:val="00A0205E"/>
    <w:rsid w:val="00A05E55"/>
    <w:rsid w:val="00A061E6"/>
    <w:rsid w:val="00A06E0B"/>
    <w:rsid w:val="00A10FD1"/>
    <w:rsid w:val="00A14B08"/>
    <w:rsid w:val="00A17AC8"/>
    <w:rsid w:val="00A23569"/>
    <w:rsid w:val="00A23D73"/>
    <w:rsid w:val="00A273DA"/>
    <w:rsid w:val="00A37566"/>
    <w:rsid w:val="00A378BD"/>
    <w:rsid w:val="00A425E3"/>
    <w:rsid w:val="00A43A98"/>
    <w:rsid w:val="00A464D6"/>
    <w:rsid w:val="00A47949"/>
    <w:rsid w:val="00A55DF2"/>
    <w:rsid w:val="00A608A7"/>
    <w:rsid w:val="00A6188B"/>
    <w:rsid w:val="00A62AA1"/>
    <w:rsid w:val="00A63D2F"/>
    <w:rsid w:val="00A6581B"/>
    <w:rsid w:val="00A7031A"/>
    <w:rsid w:val="00A7353A"/>
    <w:rsid w:val="00A75F4C"/>
    <w:rsid w:val="00A80F50"/>
    <w:rsid w:val="00A80F9C"/>
    <w:rsid w:val="00A81532"/>
    <w:rsid w:val="00A84654"/>
    <w:rsid w:val="00A84694"/>
    <w:rsid w:val="00A84916"/>
    <w:rsid w:val="00A84C8A"/>
    <w:rsid w:val="00A84CC8"/>
    <w:rsid w:val="00A86871"/>
    <w:rsid w:val="00A90F96"/>
    <w:rsid w:val="00A921C5"/>
    <w:rsid w:val="00A93A57"/>
    <w:rsid w:val="00A93C82"/>
    <w:rsid w:val="00A977BD"/>
    <w:rsid w:val="00AA10CA"/>
    <w:rsid w:val="00AA347E"/>
    <w:rsid w:val="00AB2C78"/>
    <w:rsid w:val="00AB3356"/>
    <w:rsid w:val="00AB3EE8"/>
    <w:rsid w:val="00AB5613"/>
    <w:rsid w:val="00AB60EC"/>
    <w:rsid w:val="00AB67DF"/>
    <w:rsid w:val="00AB7D8C"/>
    <w:rsid w:val="00AC20EB"/>
    <w:rsid w:val="00AC37C2"/>
    <w:rsid w:val="00AC58DE"/>
    <w:rsid w:val="00AD4D4E"/>
    <w:rsid w:val="00AD75C9"/>
    <w:rsid w:val="00AE4EF1"/>
    <w:rsid w:val="00AE6105"/>
    <w:rsid w:val="00AF67D1"/>
    <w:rsid w:val="00AF6CE2"/>
    <w:rsid w:val="00AF726E"/>
    <w:rsid w:val="00B06A94"/>
    <w:rsid w:val="00B14898"/>
    <w:rsid w:val="00B20A21"/>
    <w:rsid w:val="00B23698"/>
    <w:rsid w:val="00B244E0"/>
    <w:rsid w:val="00B250A2"/>
    <w:rsid w:val="00B257C8"/>
    <w:rsid w:val="00B35DC1"/>
    <w:rsid w:val="00B513BA"/>
    <w:rsid w:val="00B52BCC"/>
    <w:rsid w:val="00B53A9B"/>
    <w:rsid w:val="00B54D87"/>
    <w:rsid w:val="00B5595C"/>
    <w:rsid w:val="00B60F70"/>
    <w:rsid w:val="00B672ED"/>
    <w:rsid w:val="00B6778A"/>
    <w:rsid w:val="00B6787D"/>
    <w:rsid w:val="00B7054A"/>
    <w:rsid w:val="00B70B3E"/>
    <w:rsid w:val="00B869CC"/>
    <w:rsid w:val="00B96432"/>
    <w:rsid w:val="00BA0FE0"/>
    <w:rsid w:val="00BA1985"/>
    <w:rsid w:val="00BA4D31"/>
    <w:rsid w:val="00BB00B7"/>
    <w:rsid w:val="00BB0E63"/>
    <w:rsid w:val="00BB1813"/>
    <w:rsid w:val="00BB2962"/>
    <w:rsid w:val="00BC330B"/>
    <w:rsid w:val="00BC3B13"/>
    <w:rsid w:val="00BC4377"/>
    <w:rsid w:val="00BD15DF"/>
    <w:rsid w:val="00BD4CCE"/>
    <w:rsid w:val="00BD6243"/>
    <w:rsid w:val="00BE5151"/>
    <w:rsid w:val="00BE6B19"/>
    <w:rsid w:val="00BE756C"/>
    <w:rsid w:val="00BF10E1"/>
    <w:rsid w:val="00BF2224"/>
    <w:rsid w:val="00BF52F3"/>
    <w:rsid w:val="00BF6EBB"/>
    <w:rsid w:val="00BF74AC"/>
    <w:rsid w:val="00C074DA"/>
    <w:rsid w:val="00C128E6"/>
    <w:rsid w:val="00C12A13"/>
    <w:rsid w:val="00C13005"/>
    <w:rsid w:val="00C13DB7"/>
    <w:rsid w:val="00C14AF9"/>
    <w:rsid w:val="00C17672"/>
    <w:rsid w:val="00C24D7B"/>
    <w:rsid w:val="00C4028C"/>
    <w:rsid w:val="00C41891"/>
    <w:rsid w:val="00C435C2"/>
    <w:rsid w:val="00C46A60"/>
    <w:rsid w:val="00C51368"/>
    <w:rsid w:val="00C557ED"/>
    <w:rsid w:val="00C57EE5"/>
    <w:rsid w:val="00C610A9"/>
    <w:rsid w:val="00C66FA5"/>
    <w:rsid w:val="00C70E3B"/>
    <w:rsid w:val="00C731BD"/>
    <w:rsid w:val="00C7387F"/>
    <w:rsid w:val="00C81022"/>
    <w:rsid w:val="00C825B1"/>
    <w:rsid w:val="00C85D14"/>
    <w:rsid w:val="00C86CC6"/>
    <w:rsid w:val="00C87D20"/>
    <w:rsid w:val="00C90337"/>
    <w:rsid w:val="00C90C78"/>
    <w:rsid w:val="00C92A93"/>
    <w:rsid w:val="00CA7D88"/>
    <w:rsid w:val="00CB045E"/>
    <w:rsid w:val="00CB0870"/>
    <w:rsid w:val="00CB30E0"/>
    <w:rsid w:val="00CB497B"/>
    <w:rsid w:val="00CB4D76"/>
    <w:rsid w:val="00CC4D59"/>
    <w:rsid w:val="00CC591A"/>
    <w:rsid w:val="00CC7228"/>
    <w:rsid w:val="00CC73FE"/>
    <w:rsid w:val="00CD25F7"/>
    <w:rsid w:val="00CD587A"/>
    <w:rsid w:val="00CD5EE7"/>
    <w:rsid w:val="00CD6717"/>
    <w:rsid w:val="00CD70AC"/>
    <w:rsid w:val="00CD7F04"/>
    <w:rsid w:val="00CE3ABB"/>
    <w:rsid w:val="00CE47B2"/>
    <w:rsid w:val="00CE4BA4"/>
    <w:rsid w:val="00CE5403"/>
    <w:rsid w:val="00CE6E9E"/>
    <w:rsid w:val="00CF46F7"/>
    <w:rsid w:val="00CF7977"/>
    <w:rsid w:val="00D02B4E"/>
    <w:rsid w:val="00D05C3E"/>
    <w:rsid w:val="00D060E2"/>
    <w:rsid w:val="00D0627F"/>
    <w:rsid w:val="00D1273D"/>
    <w:rsid w:val="00D151AD"/>
    <w:rsid w:val="00D221B4"/>
    <w:rsid w:val="00D23223"/>
    <w:rsid w:val="00D251A0"/>
    <w:rsid w:val="00D2784E"/>
    <w:rsid w:val="00D31D50"/>
    <w:rsid w:val="00D361BB"/>
    <w:rsid w:val="00D3690D"/>
    <w:rsid w:val="00D37C90"/>
    <w:rsid w:val="00D37F57"/>
    <w:rsid w:val="00D43B13"/>
    <w:rsid w:val="00D44018"/>
    <w:rsid w:val="00D44CF2"/>
    <w:rsid w:val="00D4639B"/>
    <w:rsid w:val="00D51446"/>
    <w:rsid w:val="00D519CD"/>
    <w:rsid w:val="00D53098"/>
    <w:rsid w:val="00D54472"/>
    <w:rsid w:val="00D559FE"/>
    <w:rsid w:val="00D55C61"/>
    <w:rsid w:val="00D55DE9"/>
    <w:rsid w:val="00D653F7"/>
    <w:rsid w:val="00D67A14"/>
    <w:rsid w:val="00D71199"/>
    <w:rsid w:val="00D736AE"/>
    <w:rsid w:val="00D738FE"/>
    <w:rsid w:val="00D809AB"/>
    <w:rsid w:val="00D812A9"/>
    <w:rsid w:val="00D815FA"/>
    <w:rsid w:val="00D9666D"/>
    <w:rsid w:val="00D9779A"/>
    <w:rsid w:val="00DA19E7"/>
    <w:rsid w:val="00DA1EA0"/>
    <w:rsid w:val="00DA719E"/>
    <w:rsid w:val="00DA7719"/>
    <w:rsid w:val="00DB3A00"/>
    <w:rsid w:val="00DC0C4C"/>
    <w:rsid w:val="00DC4385"/>
    <w:rsid w:val="00DD0FC4"/>
    <w:rsid w:val="00DD1C33"/>
    <w:rsid w:val="00DD6ACE"/>
    <w:rsid w:val="00DD7AF1"/>
    <w:rsid w:val="00DE0E7D"/>
    <w:rsid w:val="00DE151D"/>
    <w:rsid w:val="00DE2AE2"/>
    <w:rsid w:val="00DE2F31"/>
    <w:rsid w:val="00DF3059"/>
    <w:rsid w:val="00DF5630"/>
    <w:rsid w:val="00DF598A"/>
    <w:rsid w:val="00E0105E"/>
    <w:rsid w:val="00E05EF8"/>
    <w:rsid w:val="00E06297"/>
    <w:rsid w:val="00E063C6"/>
    <w:rsid w:val="00E10179"/>
    <w:rsid w:val="00E12B66"/>
    <w:rsid w:val="00E1400A"/>
    <w:rsid w:val="00E16361"/>
    <w:rsid w:val="00E21A63"/>
    <w:rsid w:val="00E25A0A"/>
    <w:rsid w:val="00E26D2D"/>
    <w:rsid w:val="00E275F7"/>
    <w:rsid w:val="00E3115E"/>
    <w:rsid w:val="00E376FE"/>
    <w:rsid w:val="00E37EA1"/>
    <w:rsid w:val="00E45A30"/>
    <w:rsid w:val="00E46E31"/>
    <w:rsid w:val="00E516F4"/>
    <w:rsid w:val="00E52DAA"/>
    <w:rsid w:val="00E60603"/>
    <w:rsid w:val="00E6623E"/>
    <w:rsid w:val="00E73C49"/>
    <w:rsid w:val="00E75006"/>
    <w:rsid w:val="00E765E7"/>
    <w:rsid w:val="00E80985"/>
    <w:rsid w:val="00E81214"/>
    <w:rsid w:val="00E83D1D"/>
    <w:rsid w:val="00E8464C"/>
    <w:rsid w:val="00E85E70"/>
    <w:rsid w:val="00E906A8"/>
    <w:rsid w:val="00E90B95"/>
    <w:rsid w:val="00E929B6"/>
    <w:rsid w:val="00E932A4"/>
    <w:rsid w:val="00E94615"/>
    <w:rsid w:val="00E94D85"/>
    <w:rsid w:val="00E9712D"/>
    <w:rsid w:val="00EA6B9F"/>
    <w:rsid w:val="00EB16ED"/>
    <w:rsid w:val="00EB4739"/>
    <w:rsid w:val="00EB67B0"/>
    <w:rsid w:val="00EC06A0"/>
    <w:rsid w:val="00ED34BE"/>
    <w:rsid w:val="00ED352E"/>
    <w:rsid w:val="00ED356B"/>
    <w:rsid w:val="00ED6754"/>
    <w:rsid w:val="00ED7AC6"/>
    <w:rsid w:val="00EE03AB"/>
    <w:rsid w:val="00EE1BCD"/>
    <w:rsid w:val="00EE72F7"/>
    <w:rsid w:val="00EE7FA6"/>
    <w:rsid w:val="00EF65D6"/>
    <w:rsid w:val="00EF735A"/>
    <w:rsid w:val="00EF7959"/>
    <w:rsid w:val="00F0012A"/>
    <w:rsid w:val="00F0261F"/>
    <w:rsid w:val="00F046F0"/>
    <w:rsid w:val="00F11573"/>
    <w:rsid w:val="00F20FCE"/>
    <w:rsid w:val="00F238B0"/>
    <w:rsid w:val="00F27482"/>
    <w:rsid w:val="00F34322"/>
    <w:rsid w:val="00F42B7E"/>
    <w:rsid w:val="00F42D32"/>
    <w:rsid w:val="00F466C3"/>
    <w:rsid w:val="00F47583"/>
    <w:rsid w:val="00F52EAA"/>
    <w:rsid w:val="00F5445E"/>
    <w:rsid w:val="00F60C5D"/>
    <w:rsid w:val="00F611C2"/>
    <w:rsid w:val="00F62E05"/>
    <w:rsid w:val="00F6691D"/>
    <w:rsid w:val="00F7290A"/>
    <w:rsid w:val="00F7435B"/>
    <w:rsid w:val="00F81EAF"/>
    <w:rsid w:val="00F8467A"/>
    <w:rsid w:val="00F848A7"/>
    <w:rsid w:val="00F929EC"/>
    <w:rsid w:val="00F937C6"/>
    <w:rsid w:val="00F96126"/>
    <w:rsid w:val="00FA1E31"/>
    <w:rsid w:val="00FA27F3"/>
    <w:rsid w:val="00FA362B"/>
    <w:rsid w:val="00FA3F69"/>
    <w:rsid w:val="00FA48D0"/>
    <w:rsid w:val="00FA78B3"/>
    <w:rsid w:val="00FB4394"/>
    <w:rsid w:val="00FC0CAC"/>
    <w:rsid w:val="00FC2485"/>
    <w:rsid w:val="00FC70DF"/>
    <w:rsid w:val="00FD54BE"/>
    <w:rsid w:val="00FD59D6"/>
    <w:rsid w:val="00FD6377"/>
    <w:rsid w:val="00FD6695"/>
    <w:rsid w:val="00FD70C1"/>
    <w:rsid w:val="00FD7F8E"/>
    <w:rsid w:val="00FE0658"/>
    <w:rsid w:val="00FE1067"/>
    <w:rsid w:val="00FF10ED"/>
    <w:rsid w:val="00FF4426"/>
    <w:rsid w:val="00FF5126"/>
    <w:rsid w:val="00FF6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2B0E"/>
  <w15:chartTrackingRefBased/>
  <w15:docId w15:val="{DC9E5558-7E1B-4BE2-9858-3DCA24E7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AC4"/>
    <w:pPr>
      <w:spacing w:line="240" w:lineRule="atLeast"/>
    </w:pPr>
    <w:rPr>
      <w:rFonts w:ascii="Times New Roman" w:eastAsia="Times New Roman" w:hAnsi="Times New Roman"/>
      <w:sz w:val="24"/>
      <w:szCs w:val="24"/>
      <w:lang w:val="en-IE" w:eastAsia="en-US"/>
    </w:rPr>
  </w:style>
  <w:style w:type="paragraph" w:styleId="Naslov1">
    <w:name w:val="heading 1"/>
    <w:basedOn w:val="Normal"/>
    <w:next w:val="Normal"/>
    <w:link w:val="Naslov1Char"/>
    <w:qFormat/>
    <w:rsid w:val="00FC1B34"/>
    <w:pPr>
      <w:keepNext/>
      <w:spacing w:before="100" w:beforeAutospacing="1" w:after="100" w:afterAutospacing="1" w:line="360" w:lineRule="auto"/>
      <w:jc w:val="both"/>
      <w:outlineLvl w:val="0"/>
    </w:pPr>
    <w:rPr>
      <w:rFonts w:ascii="Arial" w:hAnsi="Arial"/>
      <w:b/>
      <w:bCs/>
      <w:sz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FC1B34"/>
    <w:rPr>
      <w:rFonts w:ascii="Arial" w:eastAsia="Times New Roman" w:hAnsi="Arial" w:cs="Arial"/>
      <w:b/>
      <w:bCs/>
      <w:szCs w:val="24"/>
      <w:lang w:val="en-US"/>
    </w:rPr>
  </w:style>
  <w:style w:type="paragraph" w:customStyle="1" w:styleId="TableContents">
    <w:name w:val="Table Contents"/>
    <w:basedOn w:val="Normal"/>
    <w:rsid w:val="001338E0"/>
    <w:pPr>
      <w:widowControl w:val="0"/>
      <w:suppressLineNumbers/>
      <w:suppressAutoHyphens/>
      <w:spacing w:line="240" w:lineRule="auto"/>
    </w:pPr>
    <w:rPr>
      <w:rFonts w:ascii="Times" w:eastAsia="DejaVuSans" w:hAnsi="Times"/>
      <w:kern w:val="1"/>
      <w:lang w:val="en-GB"/>
    </w:rPr>
  </w:style>
  <w:style w:type="paragraph" w:customStyle="1" w:styleId="TableHeading">
    <w:name w:val="Table Heading"/>
    <w:basedOn w:val="TableContents"/>
    <w:rsid w:val="001338E0"/>
    <w:pPr>
      <w:jc w:val="center"/>
    </w:pPr>
    <w:rPr>
      <w:rFonts w:ascii="Times New Roman" w:eastAsia="Andale Sans UI" w:hAnsi="Times New Roman"/>
      <w:b/>
      <w:bCs/>
      <w:i/>
      <w:iCs/>
      <w:kern w:val="0"/>
      <w:lang w:val="en-IE"/>
    </w:rPr>
  </w:style>
  <w:style w:type="table" w:styleId="Reetkatablice">
    <w:name w:val="Table Grid"/>
    <w:basedOn w:val="Obinatablica"/>
    <w:uiPriority w:val="59"/>
    <w:rsid w:val="00CB34B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6547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ZaglavljeChar">
    <w:name w:val="Zaglavlje Char"/>
    <w:link w:val="Zaglavlje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paragraph" w:styleId="Podnoje">
    <w:name w:val="footer"/>
    <w:basedOn w:val="Normal"/>
    <w:link w:val="PodnojeChar"/>
    <w:uiPriority w:val="99"/>
    <w:unhideWhenUsed/>
    <w:rsid w:val="0046547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odnojeChar">
    <w:name w:val="Podnožje Char"/>
    <w:link w:val="Podnoje"/>
    <w:uiPriority w:val="99"/>
    <w:rsid w:val="0046547A"/>
    <w:rPr>
      <w:rFonts w:ascii="Times New Roman" w:eastAsia="Times New Roman" w:hAnsi="Times New Roman"/>
      <w:sz w:val="24"/>
      <w:szCs w:val="24"/>
      <w:lang w:val="en-IE"/>
    </w:rPr>
  </w:style>
  <w:style w:type="character" w:styleId="Brojstranice">
    <w:name w:val="page number"/>
    <w:basedOn w:val="Zadanifontodlomka"/>
    <w:rsid w:val="00DB56E2"/>
  </w:style>
  <w:style w:type="paragraph" w:styleId="Tekstbalonia">
    <w:name w:val="Balloon Text"/>
    <w:basedOn w:val="Normal"/>
    <w:link w:val="TekstbaloniaChar"/>
    <w:uiPriority w:val="99"/>
    <w:rsid w:val="00180226"/>
    <w:pPr>
      <w:spacing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kstbaloniaChar">
    <w:name w:val="Tekst balončića Char"/>
    <w:link w:val="Tekstbalonia"/>
    <w:uiPriority w:val="99"/>
    <w:rsid w:val="00180226"/>
    <w:rPr>
      <w:rFonts w:ascii="Lucida Grande" w:eastAsia="Times New Roman" w:hAnsi="Lucida Grande"/>
      <w:sz w:val="18"/>
      <w:szCs w:val="18"/>
      <w:lang w:val="en-IE"/>
    </w:rPr>
  </w:style>
  <w:style w:type="paragraph" w:customStyle="1" w:styleId="Chapterheaders">
    <w:name w:val="Chapter headers"/>
    <w:basedOn w:val="Normal"/>
    <w:uiPriority w:val="99"/>
    <w:rsid w:val="00DF14E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ascii="TheSansLight-Plain" w:eastAsia="Calibri" w:hAnsi="TheSansLight-Plain" w:cs="TheSansLight-Plain"/>
      <w:color w:val="0019A8"/>
      <w:sz w:val="52"/>
      <w:szCs w:val="52"/>
      <w:lang w:val="en-US"/>
    </w:rPr>
  </w:style>
  <w:style w:type="paragraph" w:customStyle="1" w:styleId="subheaders">
    <w:name w:val="sub headers"/>
    <w:basedOn w:val="Normal"/>
    <w:uiPriority w:val="99"/>
    <w:rsid w:val="00DF14E6"/>
    <w:pPr>
      <w:widowControl w:val="0"/>
      <w:autoSpaceDE w:val="0"/>
      <w:autoSpaceDN w:val="0"/>
      <w:adjustRightInd w:val="0"/>
      <w:spacing w:after="113" w:line="360" w:lineRule="atLeast"/>
      <w:textAlignment w:val="center"/>
    </w:pPr>
    <w:rPr>
      <w:rFonts w:ascii="TheSansSemiBold-Plain" w:eastAsia="Calibri" w:hAnsi="TheSansSemiBold-Plain" w:cs="TheSansSemiBold-Plain"/>
      <w:bCs/>
      <w:color w:val="002E5B"/>
      <w:spacing w:val="3"/>
      <w:sz w:val="32"/>
      <w:szCs w:val="32"/>
      <w:lang w:val="en-GB"/>
    </w:rPr>
  </w:style>
  <w:style w:type="paragraph" w:customStyle="1" w:styleId="contentsheaderscontentspage">
    <w:name w:val="contents headers (contents page)"/>
    <w:basedOn w:val="subheaders"/>
    <w:uiPriority w:val="99"/>
    <w:rsid w:val="00DF14E6"/>
    <w:pPr>
      <w:tabs>
        <w:tab w:val="right" w:pos="6240"/>
      </w:tabs>
      <w:spacing w:before="397"/>
    </w:pPr>
    <w:rPr>
      <w:rFonts w:ascii="TheSansLight-Plain" w:hAnsi="TheSansLight-Plain" w:cs="TheSansLight-Plain"/>
      <w:color w:val="D9521F"/>
    </w:rPr>
  </w:style>
  <w:style w:type="paragraph" w:customStyle="1" w:styleId="contentssubheadscontentspage">
    <w:name w:val="contents sub heads (contents page)"/>
    <w:basedOn w:val="Normal"/>
    <w:uiPriority w:val="99"/>
    <w:rsid w:val="00DF14E6"/>
    <w:pPr>
      <w:widowControl w:val="0"/>
      <w:tabs>
        <w:tab w:val="right" w:pos="6240"/>
      </w:tabs>
      <w:autoSpaceDE w:val="0"/>
      <w:autoSpaceDN w:val="0"/>
      <w:adjustRightInd w:val="0"/>
      <w:spacing w:line="320" w:lineRule="atLeast"/>
      <w:textAlignment w:val="center"/>
    </w:pPr>
    <w:rPr>
      <w:rFonts w:ascii="TheSansSemiLight-Plain" w:eastAsia="Calibri" w:hAnsi="TheSansSemiLight-Plain" w:cs="TheSansSemiLight-Plain"/>
      <w:color w:val="002E5B"/>
      <w:spacing w:val="2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6B3F66"/>
    <w:pPr>
      <w:spacing w:after="200" w:line="240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2D4E83"/>
    <w:pPr>
      <w:spacing w:line="240" w:lineRule="auto"/>
      <w:contextualSpacing/>
    </w:pPr>
    <w:rPr>
      <w:rFonts w:ascii="Cambria" w:hAnsi="Cambria"/>
      <w:spacing w:val="-10"/>
      <w:kern w:val="28"/>
      <w:sz w:val="56"/>
      <w:szCs w:val="56"/>
      <w:lang w:val="x-none"/>
    </w:rPr>
  </w:style>
  <w:style w:type="character" w:customStyle="1" w:styleId="NaslovChar">
    <w:name w:val="Naslov Char"/>
    <w:link w:val="Naslov"/>
    <w:uiPriority w:val="10"/>
    <w:rsid w:val="002D4E83"/>
    <w:rPr>
      <w:rFonts w:ascii="Cambria" w:eastAsia="Times New Roman" w:hAnsi="Cambria"/>
      <w:spacing w:val="-10"/>
      <w:kern w:val="28"/>
      <w:sz w:val="56"/>
      <w:szCs w:val="56"/>
      <w:lang w:eastAsia="en-US"/>
    </w:rPr>
  </w:style>
  <w:style w:type="character" w:styleId="Referencakomentara">
    <w:name w:val="annotation reference"/>
    <w:rsid w:val="0080715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07154"/>
    <w:rPr>
      <w:sz w:val="20"/>
      <w:szCs w:val="20"/>
    </w:rPr>
  </w:style>
  <w:style w:type="character" w:customStyle="1" w:styleId="TekstkomentaraChar">
    <w:name w:val="Tekst komentara Char"/>
    <w:link w:val="Tekstkomentara"/>
    <w:rsid w:val="00807154"/>
    <w:rPr>
      <w:rFonts w:ascii="Times New Roman" w:eastAsia="Times New Roman" w:hAnsi="Times New Roman"/>
      <w:lang w:val="en-IE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07154"/>
    <w:rPr>
      <w:b/>
      <w:bCs/>
    </w:rPr>
  </w:style>
  <w:style w:type="character" w:customStyle="1" w:styleId="PredmetkomentaraChar">
    <w:name w:val="Predmet komentara Char"/>
    <w:link w:val="Predmetkomentara"/>
    <w:rsid w:val="00807154"/>
    <w:rPr>
      <w:rFonts w:ascii="Times New Roman" w:eastAsia="Times New Roman" w:hAnsi="Times New Roman"/>
      <w:b/>
      <w:bCs/>
      <w:lang w:val="en-IE" w:eastAsia="en-US"/>
    </w:rPr>
  </w:style>
  <w:style w:type="paragraph" w:styleId="StandardWeb">
    <w:name w:val="Normal (Web)"/>
    <w:basedOn w:val="Normal"/>
    <w:uiPriority w:val="99"/>
    <w:unhideWhenUsed/>
    <w:rsid w:val="00600C43"/>
    <w:pPr>
      <w:spacing w:before="100" w:beforeAutospacing="1" w:after="100" w:afterAutospacing="1" w:line="240" w:lineRule="auto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urray\Local%20Settings\Temporary%20Internet%20Files\Content.Outlook\UZ32N202\e-Learning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5" ma:contentTypeDescription="Stvaranje novog dokumenta." ma:contentTypeScope="" ma:versionID="8d56d624fa3f321b7973ca867ab7c5f2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7fc9410da762829dc18f9f482fb37d3b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969A3053-DE50-41D0-83C8-90C14EE98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D9A3E-537F-4EFB-8C84-FCC222B3B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6335B-CA8B-4676-B521-E2A832C35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CA059-4046-4D56-8F85-D9D1AF3889FA}">
  <ds:schemaRefs>
    <ds:schemaRef ds:uri="http://schemas.microsoft.com/office/2006/metadata/properties"/>
    <ds:schemaRef ds:uri="http://schemas.microsoft.com/office/infopath/2007/PartnerControls"/>
    <ds:schemaRef ds:uri="dca18350-ba64-4a63-885e-c867f46a54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e-LearningPlan</Template>
  <TotalTime>1</TotalTime>
  <Pages>11</Pages>
  <Words>3768</Words>
  <Characters>21480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e-Learning Plan Template</vt:lpstr>
      <vt:lpstr>e-Learning Plan Template</vt:lpstr>
    </vt:vector>
  </TitlesOfParts>
  <Company>H2</Company>
  <LinksUpToDate>false</LinksUpToDate>
  <CharactersWithSpaces>25198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e-Learning Plan Template</dc:title>
  <dc:subject/>
  <dc:creator>Madeleine Murray</dc:creator>
  <cp:keywords/>
  <cp:lastModifiedBy>Dijana V</cp:lastModifiedBy>
  <cp:revision>3</cp:revision>
  <cp:lastPrinted>2018-03-22T10:47:00Z</cp:lastPrinted>
  <dcterms:created xsi:type="dcterms:W3CDTF">2023-05-15T12:14:00Z</dcterms:created>
  <dcterms:modified xsi:type="dcterms:W3CDTF">2023-05-17T08:13:00Z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