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7" w:rsidRDefault="004D1AA7" w:rsidP="004D1AA7">
      <w:pPr>
        <w:jc w:val="center"/>
        <w:rPr>
          <w:b/>
          <w:sz w:val="28"/>
          <w:szCs w:val="28"/>
        </w:rPr>
      </w:pPr>
      <w:r w:rsidRPr="004D1AA7">
        <w:rPr>
          <w:b/>
          <w:sz w:val="28"/>
          <w:szCs w:val="28"/>
        </w:rPr>
        <w:t xml:space="preserve">NASTAVAK OBRAZOVANJA ZA VIŠU RAZINU KVALIFIKACIJE </w:t>
      </w:r>
    </w:p>
    <w:p w:rsidR="004D1AA7" w:rsidRPr="004D1AA7" w:rsidRDefault="004D1AA7" w:rsidP="004D1AA7">
      <w:pPr>
        <w:jc w:val="center"/>
        <w:rPr>
          <w:b/>
          <w:sz w:val="28"/>
          <w:szCs w:val="28"/>
        </w:rPr>
      </w:pPr>
      <w:r w:rsidRPr="004D1AA7">
        <w:rPr>
          <w:b/>
          <w:sz w:val="28"/>
          <w:szCs w:val="28"/>
        </w:rPr>
        <w:t>šk.</w:t>
      </w:r>
      <w:r w:rsidR="00B038CE">
        <w:rPr>
          <w:b/>
          <w:sz w:val="28"/>
          <w:szCs w:val="28"/>
        </w:rPr>
        <w:t xml:space="preserve"> </w:t>
      </w:r>
      <w:r w:rsidRPr="004D1AA7">
        <w:rPr>
          <w:b/>
          <w:sz w:val="28"/>
          <w:szCs w:val="28"/>
        </w:rPr>
        <w:t>god. 201</w:t>
      </w:r>
      <w:r w:rsidR="0096043A">
        <w:rPr>
          <w:b/>
          <w:sz w:val="28"/>
          <w:szCs w:val="28"/>
        </w:rPr>
        <w:t>7</w:t>
      </w:r>
      <w:r w:rsidRPr="004D1AA7">
        <w:rPr>
          <w:b/>
          <w:sz w:val="28"/>
          <w:szCs w:val="28"/>
        </w:rPr>
        <w:t>./201</w:t>
      </w:r>
      <w:r w:rsidR="0096043A">
        <w:rPr>
          <w:b/>
          <w:sz w:val="28"/>
          <w:szCs w:val="28"/>
        </w:rPr>
        <w:t>8</w:t>
      </w:r>
      <w:r w:rsidRPr="004D1AA7">
        <w:rPr>
          <w:b/>
          <w:sz w:val="28"/>
          <w:szCs w:val="28"/>
        </w:rPr>
        <w:t>.</w:t>
      </w:r>
    </w:p>
    <w:p w:rsidR="004D1AA7" w:rsidRDefault="00026D62" w:rsidP="00B4745D">
      <w:pPr>
        <w:jc w:val="both"/>
      </w:pPr>
      <w:r w:rsidRPr="00026D62">
        <w:t xml:space="preserve">Svi zainteresirani učenici  koji su završili obrazovni program u trajanju od tri godine mogu nastaviti obrazovanje u četverogodišnjem strukovnom programu obrazovanja u statusu redovitoga učenika u </w:t>
      </w:r>
      <w:r>
        <w:t>Poštanskoj i telekomunikacijskoj školi,</w:t>
      </w:r>
      <w:r w:rsidRPr="00026D62">
        <w:t xml:space="preserve"> Zagrebu</w:t>
      </w:r>
      <w:r>
        <w:t xml:space="preserve">, Trg J. F. </w:t>
      </w:r>
      <w:proofErr w:type="spellStart"/>
      <w:r>
        <w:t>Kennedya</w:t>
      </w:r>
      <w:proofErr w:type="spellEnd"/>
      <w:r>
        <w:t xml:space="preserve"> 9</w:t>
      </w:r>
      <w:r w:rsidR="00A61F2B">
        <w:t>,</w:t>
      </w:r>
      <w:bookmarkStart w:id="0" w:name="_GoBack"/>
      <w:bookmarkEnd w:id="0"/>
      <w:r w:rsidRPr="00026D62">
        <w:t xml:space="preserve"> u roku od dvije godine od dana završetka trogodišnjega obrazovnog programa</w:t>
      </w:r>
      <w:r>
        <w:t>.</w:t>
      </w:r>
    </w:p>
    <w:p w:rsidR="004C38D7" w:rsidRPr="004C38D7" w:rsidRDefault="004C38D7" w:rsidP="004C38D7">
      <w:pPr>
        <w:jc w:val="both"/>
        <w:rPr>
          <w:b/>
        </w:rPr>
      </w:pPr>
      <w:r w:rsidRPr="004C38D7">
        <w:rPr>
          <w:b/>
        </w:rPr>
        <w:t>Obrazovanje radi stjecanja više razine kvalifikacije može se nastaviti,</w:t>
      </w:r>
      <w:r>
        <w:t xml:space="preserve"> </w:t>
      </w:r>
      <w:r w:rsidRPr="004C38D7">
        <w:rPr>
          <w:b/>
        </w:rPr>
        <w:t>u pravilu, unutar istoga obrazovnog sektora u kojemu je stečeno prethodno strukovno obrazovanje.</w:t>
      </w:r>
    </w:p>
    <w:p w:rsidR="004D1AA7" w:rsidRDefault="00026D62" w:rsidP="00B4745D">
      <w:pPr>
        <w:jc w:val="both"/>
      </w:pPr>
      <w:r>
        <w:t xml:space="preserve">Nastavak obrazovanja moguć je u smjerovima: TEHNIČAR ZA TELEKOMUNIKACIJE, </w:t>
      </w:r>
      <w:r w:rsidR="004D1AA7">
        <w:t>TEHNI</w:t>
      </w:r>
      <w:r>
        <w:t xml:space="preserve">ČAR ZA RAČUNALSTVO i </w:t>
      </w:r>
      <w:r w:rsidR="004D1AA7">
        <w:t>TEHNIČAR PT PROMETA</w:t>
      </w:r>
    </w:p>
    <w:p w:rsidR="004D1AA7" w:rsidRDefault="004D1AA7" w:rsidP="00B4745D">
      <w:pPr>
        <w:jc w:val="both"/>
      </w:pPr>
      <w:r>
        <w:t>Srednje obrazovanje radi stjecanja više razine kvalifikacije učenik nastavlja u skladu sa zakonima koji uređuju djelatnost odgoja i obrazovanja u osnovnoj i srednjoj školi i strukovno obrazovanje.</w:t>
      </w:r>
    </w:p>
    <w:p w:rsidR="004D1AA7" w:rsidRPr="00B4745D" w:rsidRDefault="00026D62" w:rsidP="00B4745D">
      <w:pPr>
        <w:jc w:val="both"/>
        <w:rPr>
          <w:b/>
        </w:rPr>
      </w:pPr>
      <w:r>
        <w:rPr>
          <w:b/>
        </w:rPr>
        <w:t>U</w:t>
      </w:r>
      <w:r w:rsidR="004D1AA7" w:rsidRPr="00B4745D">
        <w:rPr>
          <w:b/>
        </w:rPr>
        <w:t xml:space="preserve">čenik </w:t>
      </w:r>
      <w:r>
        <w:rPr>
          <w:b/>
        </w:rPr>
        <w:t xml:space="preserve">može predati zamolbu ukoliko na dan predaje nije proteklo više od dvije godine od završetka prethodno upisanog strukovnog programa i čiji je </w:t>
      </w:r>
      <w:r w:rsidR="004D1AA7" w:rsidRPr="00B4745D">
        <w:rPr>
          <w:b/>
        </w:rPr>
        <w:t>prosjek ocjena svih razreda srednjega strukovnog obrazovanja u prethodno završenome strukovnom obrazovanju iznosi najmanje 3,50 zaokruženo na dvije decimale.</w:t>
      </w:r>
    </w:p>
    <w:p w:rsidR="004D1AA7" w:rsidRPr="00B4745D" w:rsidRDefault="004D1AA7" w:rsidP="00B4745D">
      <w:pPr>
        <w:jc w:val="both"/>
        <w:rPr>
          <w:b/>
        </w:rPr>
      </w:pPr>
      <w:r w:rsidRPr="00B4745D">
        <w:rPr>
          <w:b/>
        </w:rPr>
        <w:t>Ostvarivanje prava nastavka obrazovanja za višu razinu kvalifikacije Škola uvjetuje polaganjem razlikovnih odnosno dopunskih ispita koje određuje Nastavničko vijeće srednje škole.</w:t>
      </w:r>
    </w:p>
    <w:p w:rsidR="00B4745D" w:rsidRPr="00FE7C82" w:rsidRDefault="004D1AA7" w:rsidP="00B4745D">
      <w:pPr>
        <w:jc w:val="both"/>
        <w:rPr>
          <w:b/>
        </w:rPr>
      </w:pPr>
      <w:r w:rsidRPr="00FE7C82">
        <w:rPr>
          <w:b/>
        </w:rPr>
        <w:t xml:space="preserve">Učenik odnosno roditelj ili skrbnik malodobnoga učenika </w:t>
      </w:r>
      <w:r w:rsidR="00AC52EC">
        <w:rPr>
          <w:b/>
        </w:rPr>
        <w:t xml:space="preserve">može </w:t>
      </w:r>
      <w:r w:rsidR="004C38D7">
        <w:rPr>
          <w:b/>
        </w:rPr>
        <w:t xml:space="preserve"> </w:t>
      </w:r>
      <w:r w:rsidRPr="00FE7C82">
        <w:rPr>
          <w:b/>
        </w:rPr>
        <w:t xml:space="preserve">do 5. srpnja </w:t>
      </w:r>
      <w:r w:rsidR="006C1D30">
        <w:rPr>
          <w:b/>
        </w:rPr>
        <w:t>201</w:t>
      </w:r>
      <w:r w:rsidR="0096043A">
        <w:rPr>
          <w:b/>
        </w:rPr>
        <w:t>7</w:t>
      </w:r>
      <w:r w:rsidR="006C1D30">
        <w:rPr>
          <w:b/>
        </w:rPr>
        <w:t>.g.</w:t>
      </w:r>
      <w:r w:rsidR="00B4745D" w:rsidRPr="00FE7C82">
        <w:rPr>
          <w:b/>
        </w:rPr>
        <w:t>:</w:t>
      </w:r>
    </w:p>
    <w:p w:rsidR="00B4745D" w:rsidRPr="00FE7C82" w:rsidRDefault="00B4745D" w:rsidP="00B4745D">
      <w:pPr>
        <w:pStyle w:val="Odlomakpopisa"/>
        <w:numPr>
          <w:ilvl w:val="0"/>
          <w:numId w:val="2"/>
        </w:numPr>
        <w:jc w:val="both"/>
        <w:rPr>
          <w:b/>
        </w:rPr>
      </w:pPr>
      <w:r w:rsidRPr="00FE7C82">
        <w:rPr>
          <w:b/>
        </w:rPr>
        <w:t>P</w:t>
      </w:r>
      <w:r w:rsidR="004D1AA7" w:rsidRPr="00FE7C82">
        <w:rPr>
          <w:b/>
        </w:rPr>
        <w:t>odnijeti Školi pisani zah</w:t>
      </w:r>
      <w:r w:rsidRPr="00FE7C82">
        <w:rPr>
          <w:b/>
        </w:rPr>
        <w:t xml:space="preserve">tjev za nastavkom obrazovanja </w:t>
      </w:r>
      <w:r w:rsidR="00642D30">
        <w:rPr>
          <w:b/>
        </w:rPr>
        <w:t>/koji sadrži adresu i telefonski broj za kontakt/</w:t>
      </w:r>
    </w:p>
    <w:p w:rsidR="00B4745D" w:rsidRPr="00FE7C82" w:rsidRDefault="004D1AA7" w:rsidP="00B4745D">
      <w:pPr>
        <w:pStyle w:val="Odlomakpopisa"/>
        <w:numPr>
          <w:ilvl w:val="0"/>
          <w:numId w:val="2"/>
        </w:numPr>
        <w:jc w:val="both"/>
        <w:rPr>
          <w:b/>
        </w:rPr>
      </w:pPr>
      <w:r w:rsidRPr="00FE7C82">
        <w:rPr>
          <w:b/>
        </w:rPr>
        <w:t xml:space="preserve"> </w:t>
      </w:r>
      <w:r w:rsidR="00B4745D" w:rsidRPr="00FE7C82">
        <w:rPr>
          <w:b/>
        </w:rPr>
        <w:t xml:space="preserve">Priložiti </w:t>
      </w:r>
      <w:r w:rsidRPr="00FE7C82">
        <w:rPr>
          <w:b/>
        </w:rPr>
        <w:t xml:space="preserve">izvornike ili ovjerene preslike prethodno stečenih razrednih svjedodžbi </w:t>
      </w:r>
    </w:p>
    <w:p w:rsidR="004D1AA7" w:rsidRDefault="00B4745D" w:rsidP="00B4745D">
      <w:pPr>
        <w:pStyle w:val="Odlomakpopisa"/>
        <w:numPr>
          <w:ilvl w:val="0"/>
          <w:numId w:val="2"/>
        </w:numPr>
        <w:jc w:val="both"/>
        <w:rPr>
          <w:b/>
        </w:rPr>
      </w:pPr>
      <w:r w:rsidRPr="00FE7C82">
        <w:rPr>
          <w:b/>
        </w:rPr>
        <w:t>Priložiti svjedodžbu</w:t>
      </w:r>
      <w:r w:rsidR="004D1AA7" w:rsidRPr="00FE7C82">
        <w:rPr>
          <w:b/>
        </w:rPr>
        <w:t xml:space="preserve"> o završenom obrazovanju</w:t>
      </w:r>
      <w:r w:rsidR="00642D30">
        <w:rPr>
          <w:b/>
        </w:rPr>
        <w:t xml:space="preserve"> / završnom radu/</w:t>
      </w:r>
      <w:r w:rsidR="004D1AA7" w:rsidRPr="00FE7C82">
        <w:rPr>
          <w:b/>
        </w:rPr>
        <w:t>.</w:t>
      </w:r>
    </w:p>
    <w:p w:rsidR="00AC52EC" w:rsidRPr="00FE7C82" w:rsidRDefault="00AC52EC" w:rsidP="00AC52EC">
      <w:pPr>
        <w:pStyle w:val="Odlomakpopisa"/>
        <w:numPr>
          <w:ilvl w:val="0"/>
          <w:numId w:val="2"/>
        </w:numPr>
        <w:jc w:val="both"/>
        <w:rPr>
          <w:b/>
        </w:rPr>
      </w:pPr>
      <w:r w:rsidRPr="00AC52EC">
        <w:rPr>
          <w:b/>
        </w:rPr>
        <w:t>U zamolbi je obavezno navesti smjer u koji se želi upisati</w:t>
      </w:r>
    </w:p>
    <w:p w:rsidR="004C38D7" w:rsidRDefault="004C38D7" w:rsidP="00B4745D">
      <w:pPr>
        <w:jc w:val="both"/>
      </w:pPr>
      <w:r>
        <w:t>Zamolbe se primaju svakim radnim danom do 05.07.2017. u vremenu od 09,00 do 12,00 sati.</w:t>
      </w:r>
    </w:p>
    <w:p w:rsidR="0095140B" w:rsidRDefault="004D1AA7" w:rsidP="00B4745D">
      <w:pPr>
        <w:jc w:val="both"/>
      </w:pPr>
      <w:r>
        <w:t>Učenik kojemu je odobren nastavak obrazovanja za višu razinu kvalifikacije upisuje se u Školu putem upisnice dostupne na mrežnim stranicama ministarstva nadležnog za obrazovanje i mrežnim stranicama Škole.</w:t>
      </w:r>
    </w:p>
    <w:p w:rsidR="0095140B" w:rsidRDefault="0095140B" w:rsidP="00B4745D">
      <w:pPr>
        <w:jc w:val="both"/>
      </w:pPr>
    </w:p>
    <w:p w:rsidR="004C38D7" w:rsidRDefault="004C38D7" w:rsidP="00B4745D">
      <w:pPr>
        <w:jc w:val="both"/>
      </w:pPr>
    </w:p>
    <w:p w:rsidR="004C38D7" w:rsidRPr="0095140B" w:rsidRDefault="004C38D7" w:rsidP="00B4745D">
      <w:pPr>
        <w:jc w:val="both"/>
      </w:pPr>
    </w:p>
    <w:p w:rsidR="0095140B" w:rsidRDefault="0095140B" w:rsidP="00B4745D">
      <w:pPr>
        <w:jc w:val="both"/>
      </w:pPr>
    </w:p>
    <w:p w:rsidR="00AC52EC" w:rsidRDefault="00AC52EC" w:rsidP="00B4745D">
      <w:pPr>
        <w:jc w:val="both"/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  <w:r w:rsidRPr="0095140B">
        <w:rPr>
          <w:rFonts w:ascii="Times New Roman" w:eastAsia="Calibri" w:hAnsi="Times New Roman" w:cs="Times New Roman"/>
          <w:b/>
        </w:rPr>
        <w:lastRenderedPageBreak/>
        <w:t>Tehničar za telekomunikacije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249"/>
        <w:gridCol w:w="1418"/>
        <w:gridCol w:w="1559"/>
        <w:gridCol w:w="1418"/>
        <w:gridCol w:w="1275"/>
      </w:tblGrid>
      <w:tr w:rsidR="0095140B" w:rsidRPr="0095140B" w:rsidTr="00AC52EC">
        <w:trPr>
          <w:trHeight w:val="235"/>
        </w:trPr>
        <w:tc>
          <w:tcPr>
            <w:tcW w:w="828" w:type="dxa"/>
            <w:vMerge w:val="restart"/>
            <w:shd w:val="clear" w:color="auto" w:fill="DDD9C3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Redni</w:t>
            </w:r>
          </w:p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broj</w:t>
            </w:r>
          </w:p>
        </w:tc>
        <w:tc>
          <w:tcPr>
            <w:tcW w:w="3249" w:type="dxa"/>
            <w:vMerge w:val="restar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Nastavni predmet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Tjedni broj sati</w:t>
            </w:r>
          </w:p>
        </w:tc>
      </w:tr>
      <w:tr w:rsidR="0095140B" w:rsidRPr="0095140B" w:rsidTr="00AC52EC">
        <w:trPr>
          <w:trHeight w:val="266"/>
        </w:trPr>
        <w:tc>
          <w:tcPr>
            <w:tcW w:w="828" w:type="dxa"/>
            <w:vMerge/>
            <w:shd w:val="clear" w:color="auto" w:fill="DDD9C3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9" w:type="dxa"/>
            <w:vMerge/>
            <w:shd w:val="clear" w:color="auto" w:fill="DDD9C3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1.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5140B" w:rsidRPr="0095140B" w:rsidRDefault="0095140B" w:rsidP="0095140B">
            <w:pPr>
              <w:spacing w:after="0"/>
              <w:ind w:left="111" w:hanging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2.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140B" w:rsidRPr="0095140B" w:rsidRDefault="0095140B" w:rsidP="0095140B">
            <w:pPr>
              <w:spacing w:after="0"/>
              <w:ind w:left="269" w:hanging="2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3.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5140B" w:rsidRPr="0095140B" w:rsidRDefault="0095140B" w:rsidP="0095140B">
            <w:pPr>
              <w:spacing w:after="0"/>
              <w:ind w:left="269" w:hanging="236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4. razred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Strani jezik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Politika i gospodarstvo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Tjelesna i zdravstvena kultura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Etika/Vjeronauk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40B" w:rsidRPr="0095140B" w:rsidTr="00AC52EC">
        <w:trPr>
          <w:trHeight w:val="506"/>
        </w:trPr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Biologija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Računalstvo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Tehničko crtanje i dokumentiranje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Osnove elektrotehnike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Mjerenja u elektrotehnici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Elektrotehnički materijali i komponente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Elektronički sklopovi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Digitalna elektronika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Informacije i komunikacije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Telekomunikacijske</w:t>
            </w:r>
          </w:p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mreže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Psihološke osnove komunikacija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Prijenosni sustavi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Komutacijski sustavi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Internetske tehnologije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Informacijski sustavi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Web dizajn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249" w:type="dxa"/>
            <w:vAlign w:val="center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Sklopovska oprema računala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249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Sustavna programska oprema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249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Radioničke vježbe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140B" w:rsidRPr="0095140B" w:rsidTr="00AC52EC">
        <w:tc>
          <w:tcPr>
            <w:tcW w:w="828" w:type="dxa"/>
            <w:vMerge w:val="restart"/>
            <w:tcBorders>
              <w:left w:val="nil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9" w:type="dxa"/>
            <w:shd w:val="clear" w:color="auto" w:fill="DDD9C3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  <w:tr w:rsidR="0095140B" w:rsidRPr="0095140B" w:rsidTr="00AC52EC">
        <w:tc>
          <w:tcPr>
            <w:tcW w:w="828" w:type="dxa"/>
            <w:vMerge/>
            <w:tcBorders>
              <w:left w:val="nil"/>
              <w:bottom w:val="nil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9" w:type="dxa"/>
            <w:shd w:val="clear" w:color="auto" w:fill="DDD9C3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Stručna praksa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</w:tr>
    </w:tbl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  <w:r w:rsidRPr="0095140B">
        <w:rPr>
          <w:rFonts w:ascii="Times New Roman" w:eastAsia="Calibri" w:hAnsi="Times New Roman" w:cs="Times New Roman"/>
          <w:b/>
        </w:rPr>
        <w:lastRenderedPageBreak/>
        <w:t xml:space="preserve">Tehničar PT prometa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277"/>
        <w:gridCol w:w="1534"/>
        <w:gridCol w:w="11"/>
        <w:gridCol w:w="1539"/>
        <w:gridCol w:w="6"/>
        <w:gridCol w:w="1545"/>
        <w:gridCol w:w="1546"/>
      </w:tblGrid>
      <w:tr w:rsidR="0095140B" w:rsidRPr="0095140B" w:rsidTr="00AC52EC">
        <w:trPr>
          <w:trHeight w:val="188"/>
        </w:trPr>
        <w:tc>
          <w:tcPr>
            <w:tcW w:w="828" w:type="dxa"/>
            <w:vMerge w:val="restar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Redni</w:t>
            </w:r>
          </w:p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broj</w:t>
            </w:r>
          </w:p>
        </w:tc>
        <w:tc>
          <w:tcPr>
            <w:tcW w:w="2277" w:type="dxa"/>
            <w:vMerge w:val="restar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Nastavni predmet</w:t>
            </w:r>
          </w:p>
        </w:tc>
        <w:tc>
          <w:tcPr>
            <w:tcW w:w="6181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Tjedni broj sati</w:t>
            </w:r>
          </w:p>
        </w:tc>
      </w:tr>
      <w:tr w:rsidR="0095140B" w:rsidRPr="0095140B" w:rsidTr="00AC52EC">
        <w:trPr>
          <w:trHeight w:val="313"/>
        </w:trPr>
        <w:tc>
          <w:tcPr>
            <w:tcW w:w="828" w:type="dxa"/>
            <w:vMerge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7" w:type="dxa"/>
            <w:vMerge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1. razred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ind w:left="2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2. razred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3. razred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4. razred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Strani jezik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Etika/Vjeronauk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Politika i gospodarstvo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Tjelesna i zdravstvena kultura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Računalstvo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Osnove prijevoza i prijenosa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Poštanski promet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Poštanski i telekomunikacijski sustavi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Novčano poslovanje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Informa</w:t>
            </w:r>
            <w:r>
              <w:rPr>
                <w:rFonts w:ascii="Times New Roman" w:eastAsia="Calibri" w:hAnsi="Times New Roman" w:cs="Times New Roman"/>
              </w:rPr>
              <w:t>tički</w:t>
            </w:r>
            <w:r w:rsidRPr="0095140B">
              <w:rPr>
                <w:rFonts w:ascii="Times New Roman" w:eastAsia="Calibri" w:hAnsi="Times New Roman" w:cs="Times New Roman"/>
              </w:rPr>
              <w:t xml:space="preserve"> i komunikacijski praktikum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Kultura komuniciranja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Telekomunikacijski promet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 xml:space="preserve">Praktična nastava 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828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277" w:type="dxa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Izborni predmet – strani jezik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828" w:type="dxa"/>
            <w:tcBorders>
              <w:left w:val="nil"/>
              <w:bottom w:val="nil"/>
            </w:tcBorders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7" w:type="dxa"/>
            <w:shd w:val="clear" w:color="auto" w:fill="DDD9C3"/>
          </w:tcPr>
          <w:p w:rsidR="0095140B" w:rsidRPr="0095140B" w:rsidRDefault="0095140B" w:rsidP="0095140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545" w:type="dxa"/>
            <w:gridSpan w:val="2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45" w:type="dxa"/>
            <w:gridSpan w:val="2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45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546" w:type="dxa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</w:tbl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  <w:b/>
        </w:rPr>
      </w:pPr>
      <w:r w:rsidRPr="0095140B">
        <w:rPr>
          <w:rFonts w:ascii="Times New Roman" w:eastAsia="Calibri" w:hAnsi="Times New Roman" w:cs="Times New Roman"/>
          <w:b/>
        </w:rPr>
        <w:lastRenderedPageBreak/>
        <w:t xml:space="preserve">Tehničar za računalstvo 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2967"/>
        <w:gridCol w:w="1418"/>
        <w:gridCol w:w="1419"/>
        <w:gridCol w:w="1275"/>
        <w:gridCol w:w="1136"/>
      </w:tblGrid>
      <w:tr w:rsidR="0095140B" w:rsidRPr="0095140B" w:rsidTr="00AC52EC">
        <w:trPr>
          <w:trHeight w:val="235"/>
        </w:trPr>
        <w:tc>
          <w:tcPr>
            <w:tcW w:w="457" w:type="pct"/>
            <w:vMerge w:val="restar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Redni</w:t>
            </w:r>
          </w:p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broj</w:t>
            </w:r>
          </w:p>
        </w:tc>
        <w:tc>
          <w:tcPr>
            <w:tcW w:w="1641" w:type="pct"/>
            <w:vMerge w:val="restar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Nastavni predmet</w:t>
            </w:r>
          </w:p>
        </w:tc>
        <w:tc>
          <w:tcPr>
            <w:tcW w:w="2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Broj sati tjedno</w:t>
            </w:r>
          </w:p>
        </w:tc>
      </w:tr>
      <w:tr w:rsidR="0095140B" w:rsidRPr="0095140B" w:rsidTr="00AC52EC">
        <w:trPr>
          <w:trHeight w:val="266"/>
        </w:trPr>
        <w:tc>
          <w:tcPr>
            <w:tcW w:w="457" w:type="pct"/>
            <w:vMerge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1" w:type="pct"/>
            <w:vMerge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1. razred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2. razred</w:t>
            </w: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3. razred</w:t>
            </w:r>
          </w:p>
        </w:tc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4.razred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Strani jezik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Politika i gospodarstvo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Tjelesna i zdravstvena kultura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Vjeronauk/Etika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Biologija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Računalstvo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Tehničko crtanje i dokumentiranje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Osnove elektrotehnike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Mjerenja u elektrotehnici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 xml:space="preserve">Elektrotehnički materijali </w:t>
            </w:r>
            <w:proofErr w:type="spellStart"/>
            <w:r w:rsidRPr="0095140B">
              <w:rPr>
                <w:rFonts w:ascii="Times New Roman" w:eastAsia="Calibri" w:hAnsi="Times New Roman" w:cs="Times New Roman"/>
              </w:rPr>
              <w:t>ikompone</w:t>
            </w:r>
            <w:r w:rsidRPr="0095140B">
              <w:rPr>
                <w:rFonts w:ascii="Times New Roman" w:eastAsia="Calibri" w:hAnsi="Times New Roman" w:cs="Times New Roman"/>
                <w:sz w:val="20"/>
                <w:szCs w:val="20"/>
              </w:rPr>
              <w:t>nte</w:t>
            </w:r>
            <w:proofErr w:type="spellEnd"/>
            <w:r w:rsidRPr="009514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5140B">
              <w:rPr>
                <w:rFonts w:ascii="Times New Roman" w:eastAsia="Calibri" w:hAnsi="Times New Roman" w:cs="Times New Roman"/>
              </w:rPr>
              <w:t>Finomehanička</w:t>
            </w:r>
            <w:proofErr w:type="spellEnd"/>
            <w:r w:rsidRPr="0095140B">
              <w:rPr>
                <w:rFonts w:ascii="Times New Roman" w:eastAsia="Calibri" w:hAnsi="Times New Roman" w:cs="Times New Roman"/>
              </w:rPr>
              <w:t xml:space="preserve"> tehnika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Elektronički sklopovi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Digitalna elektronika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Električni strojevi i uređaji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Informacije i komunikacije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Automatsko vođenje procesa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Elektronička instrumentacija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Sklopovska oprema računala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Sustavna programska potpora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Dijagnostika i održavanje uređaja -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Radioničke vježbe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Odašiljači i veze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140B" w:rsidRPr="0095140B" w:rsidTr="00AC52EC">
        <w:tc>
          <w:tcPr>
            <w:tcW w:w="457" w:type="pct"/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641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Mikroračunala</w:t>
            </w:r>
          </w:p>
        </w:tc>
        <w:tc>
          <w:tcPr>
            <w:tcW w:w="784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5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pct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40B" w:rsidRPr="0095140B" w:rsidTr="00AC52EC">
        <w:trPr>
          <w:trHeight w:val="345"/>
        </w:trPr>
        <w:tc>
          <w:tcPr>
            <w:tcW w:w="457" w:type="pct"/>
            <w:vMerge w:val="restart"/>
            <w:tcBorders>
              <w:left w:val="nil"/>
            </w:tcBorders>
            <w:vAlign w:val="center"/>
          </w:tcPr>
          <w:p w:rsidR="0095140B" w:rsidRPr="0095140B" w:rsidRDefault="0095140B" w:rsidP="009514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784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85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05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28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95140B" w:rsidRPr="0095140B" w:rsidTr="00AC52EC">
        <w:trPr>
          <w:trHeight w:val="170"/>
        </w:trPr>
        <w:tc>
          <w:tcPr>
            <w:tcW w:w="457" w:type="pct"/>
            <w:vMerge/>
            <w:tcBorders>
              <w:left w:val="nil"/>
              <w:bottom w:val="nil"/>
            </w:tcBorders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Stručna praksa</w:t>
            </w:r>
          </w:p>
        </w:tc>
        <w:tc>
          <w:tcPr>
            <w:tcW w:w="784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85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705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40B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628" w:type="pct"/>
            <w:shd w:val="clear" w:color="auto" w:fill="DDD9C3"/>
            <w:vAlign w:val="center"/>
          </w:tcPr>
          <w:p w:rsidR="0095140B" w:rsidRPr="0095140B" w:rsidRDefault="0095140B" w:rsidP="0095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40B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5140B" w:rsidRPr="0095140B" w:rsidRDefault="0095140B" w:rsidP="0095140B">
      <w:pPr>
        <w:rPr>
          <w:rFonts w:ascii="Times New Roman" w:eastAsia="Calibri" w:hAnsi="Times New Roman" w:cs="Times New Roman"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</w:rPr>
      </w:pPr>
    </w:p>
    <w:p w:rsidR="0095140B" w:rsidRPr="0095140B" w:rsidRDefault="0095140B" w:rsidP="0095140B">
      <w:pPr>
        <w:rPr>
          <w:rFonts w:ascii="Times New Roman" w:eastAsia="Calibri" w:hAnsi="Times New Roman" w:cs="Times New Roman"/>
        </w:rPr>
      </w:pPr>
    </w:p>
    <w:p w:rsidR="0095140B" w:rsidRPr="0095140B" w:rsidRDefault="0095140B" w:rsidP="0095140B"/>
    <w:sectPr w:rsidR="0095140B" w:rsidRPr="0095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BFB"/>
    <w:multiLevelType w:val="hybridMultilevel"/>
    <w:tmpl w:val="1540C05E"/>
    <w:lvl w:ilvl="0" w:tplc="382A1F0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18D3"/>
    <w:multiLevelType w:val="hybridMultilevel"/>
    <w:tmpl w:val="CF7C5AFE"/>
    <w:lvl w:ilvl="0" w:tplc="C26068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A7"/>
    <w:rsid w:val="00026D62"/>
    <w:rsid w:val="00492AB3"/>
    <w:rsid w:val="004C38D7"/>
    <w:rsid w:val="004D1AA7"/>
    <w:rsid w:val="00642D30"/>
    <w:rsid w:val="006C1D30"/>
    <w:rsid w:val="0094091C"/>
    <w:rsid w:val="0095140B"/>
    <w:rsid w:val="0096043A"/>
    <w:rsid w:val="00982F3E"/>
    <w:rsid w:val="009C61FD"/>
    <w:rsid w:val="009F0711"/>
    <w:rsid w:val="00A61F2B"/>
    <w:rsid w:val="00AC52EC"/>
    <w:rsid w:val="00B038CE"/>
    <w:rsid w:val="00B4745D"/>
    <w:rsid w:val="00EB2828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13</cp:revision>
  <dcterms:created xsi:type="dcterms:W3CDTF">2016-06-14T10:19:00Z</dcterms:created>
  <dcterms:modified xsi:type="dcterms:W3CDTF">2017-06-14T10:51:00Z</dcterms:modified>
</cp:coreProperties>
</file>