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D1" w:rsidRPr="00816967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>Poštanska i telekomunikacijska škola</w:t>
      </w:r>
    </w:p>
    <w:p w:rsidR="007317D1" w:rsidRPr="00816967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 xml:space="preserve">Zagreb, Trg J. F. </w:t>
      </w:r>
      <w:r w:rsidR="004D2942">
        <w:rPr>
          <w:rFonts w:ascii="Calibri" w:hAnsi="Calibri"/>
          <w:sz w:val="22"/>
          <w:szCs w:val="22"/>
        </w:rPr>
        <w:t xml:space="preserve"> </w:t>
      </w:r>
      <w:proofErr w:type="spellStart"/>
      <w:r w:rsidRPr="00816967">
        <w:rPr>
          <w:rFonts w:ascii="Calibri" w:hAnsi="Calibri"/>
          <w:sz w:val="22"/>
          <w:szCs w:val="22"/>
        </w:rPr>
        <w:t>Kennedya</w:t>
      </w:r>
      <w:proofErr w:type="spellEnd"/>
      <w:r w:rsidRPr="00816967">
        <w:rPr>
          <w:rFonts w:ascii="Calibri" w:hAnsi="Calibri"/>
          <w:sz w:val="22"/>
          <w:szCs w:val="22"/>
        </w:rPr>
        <w:t xml:space="preserve"> </w:t>
      </w:r>
      <w:r w:rsidR="00222EC7" w:rsidRPr="00816967">
        <w:rPr>
          <w:rFonts w:ascii="Calibri" w:hAnsi="Calibri"/>
          <w:sz w:val="22"/>
          <w:szCs w:val="22"/>
        </w:rPr>
        <w:t xml:space="preserve"> </w:t>
      </w:r>
      <w:r w:rsidRPr="00816967">
        <w:rPr>
          <w:rFonts w:ascii="Calibri" w:hAnsi="Calibri"/>
          <w:sz w:val="22"/>
          <w:szCs w:val="22"/>
        </w:rPr>
        <w:t>9</w:t>
      </w:r>
    </w:p>
    <w:p w:rsidR="007317D1" w:rsidRPr="00816967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>KLASA:</w:t>
      </w:r>
      <w:r w:rsidR="00FA3C18" w:rsidRPr="00816967">
        <w:rPr>
          <w:rFonts w:ascii="Calibri" w:hAnsi="Calibri"/>
          <w:sz w:val="22"/>
          <w:szCs w:val="22"/>
        </w:rPr>
        <w:t xml:space="preserve"> </w:t>
      </w:r>
      <w:r w:rsidR="00AA1F03" w:rsidRPr="00816967">
        <w:rPr>
          <w:rFonts w:ascii="Calibri" w:hAnsi="Calibri"/>
          <w:sz w:val="22"/>
          <w:szCs w:val="22"/>
        </w:rPr>
        <w:t>112-0</w:t>
      </w:r>
      <w:r w:rsidR="00DD6CF5">
        <w:rPr>
          <w:rFonts w:ascii="Calibri" w:hAnsi="Calibri"/>
          <w:sz w:val="22"/>
          <w:szCs w:val="22"/>
        </w:rPr>
        <w:t>3</w:t>
      </w:r>
      <w:r w:rsidRPr="00816967">
        <w:rPr>
          <w:rFonts w:ascii="Calibri" w:hAnsi="Calibri"/>
          <w:sz w:val="22"/>
          <w:szCs w:val="22"/>
        </w:rPr>
        <w:t>/1</w:t>
      </w:r>
      <w:r w:rsidR="006D5079" w:rsidRPr="00816967">
        <w:rPr>
          <w:rFonts w:ascii="Calibri" w:hAnsi="Calibri"/>
          <w:sz w:val="22"/>
          <w:szCs w:val="22"/>
        </w:rPr>
        <w:t>8</w:t>
      </w:r>
      <w:r w:rsidRPr="00816967">
        <w:rPr>
          <w:rFonts w:ascii="Calibri" w:hAnsi="Calibri"/>
          <w:sz w:val="22"/>
          <w:szCs w:val="22"/>
        </w:rPr>
        <w:t>-01/</w:t>
      </w:r>
      <w:r w:rsidR="009F097F">
        <w:rPr>
          <w:rFonts w:ascii="Calibri" w:hAnsi="Calibri"/>
          <w:sz w:val="22"/>
          <w:szCs w:val="22"/>
        </w:rPr>
        <w:t>37</w:t>
      </w:r>
      <w:bookmarkStart w:id="0" w:name="_GoBack"/>
      <w:bookmarkEnd w:id="0"/>
    </w:p>
    <w:p w:rsidR="007317D1" w:rsidRPr="00816967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>URBROJ:</w:t>
      </w:r>
      <w:r w:rsidR="007C2579" w:rsidRPr="00816967">
        <w:rPr>
          <w:rFonts w:ascii="Calibri" w:hAnsi="Calibri"/>
          <w:sz w:val="22"/>
          <w:szCs w:val="22"/>
        </w:rPr>
        <w:t xml:space="preserve"> </w:t>
      </w:r>
      <w:r w:rsidRPr="00816967">
        <w:rPr>
          <w:rFonts w:ascii="Calibri" w:hAnsi="Calibri"/>
          <w:sz w:val="22"/>
          <w:szCs w:val="22"/>
        </w:rPr>
        <w:t>251-105-01-1</w:t>
      </w:r>
      <w:r w:rsidR="006D5079" w:rsidRPr="00816967">
        <w:rPr>
          <w:rFonts w:ascii="Calibri" w:hAnsi="Calibri"/>
          <w:sz w:val="22"/>
          <w:szCs w:val="22"/>
        </w:rPr>
        <w:t>8</w:t>
      </w:r>
      <w:r w:rsidRPr="00816967">
        <w:rPr>
          <w:rFonts w:ascii="Calibri" w:hAnsi="Calibri"/>
          <w:sz w:val="22"/>
          <w:szCs w:val="22"/>
        </w:rPr>
        <w:t>-1</w:t>
      </w:r>
    </w:p>
    <w:p w:rsidR="007317D1" w:rsidRPr="00816967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 xml:space="preserve">Zagreb, </w:t>
      </w:r>
      <w:r w:rsidR="0002448C">
        <w:rPr>
          <w:rFonts w:ascii="Calibri" w:hAnsi="Calibri"/>
          <w:sz w:val="22"/>
          <w:szCs w:val="22"/>
        </w:rPr>
        <w:t>11.10</w:t>
      </w:r>
      <w:r w:rsidR="006D5079" w:rsidRPr="00816967">
        <w:rPr>
          <w:rFonts w:ascii="Calibri" w:hAnsi="Calibri"/>
          <w:sz w:val="22"/>
          <w:szCs w:val="22"/>
        </w:rPr>
        <w:t>.2018</w:t>
      </w:r>
      <w:r w:rsidRPr="00816967">
        <w:rPr>
          <w:rFonts w:ascii="Calibri" w:hAnsi="Calibri"/>
          <w:sz w:val="22"/>
          <w:szCs w:val="22"/>
        </w:rPr>
        <w:t>.</w:t>
      </w:r>
    </w:p>
    <w:p w:rsidR="007317D1" w:rsidRPr="00816967" w:rsidRDefault="007317D1" w:rsidP="003D292D">
      <w:pPr>
        <w:jc w:val="both"/>
        <w:rPr>
          <w:rFonts w:ascii="Calibri" w:hAnsi="Calibri"/>
          <w:sz w:val="22"/>
          <w:szCs w:val="22"/>
        </w:rPr>
      </w:pPr>
    </w:p>
    <w:p w:rsidR="003D292D" w:rsidRPr="00816967" w:rsidRDefault="003D292D" w:rsidP="003D292D">
      <w:pPr>
        <w:jc w:val="both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 xml:space="preserve">Na temelju članka 107. Zakona o odgoju i obrazovanju u osnovnoj i srednjoj školi (NN 87/08, 86/09, 92/10, 105/10, 90/11, 16/12, 86/12 i </w:t>
      </w:r>
      <w:r w:rsidR="00280D73" w:rsidRPr="00816967">
        <w:rPr>
          <w:rFonts w:ascii="Calibri" w:hAnsi="Calibri"/>
          <w:sz w:val="22"/>
          <w:szCs w:val="22"/>
        </w:rPr>
        <w:t xml:space="preserve">126/12-pročišćeni tekst, 94/13, </w:t>
      </w:r>
      <w:r w:rsidRPr="00816967">
        <w:rPr>
          <w:rFonts w:ascii="Calibri" w:hAnsi="Calibri"/>
          <w:sz w:val="22"/>
          <w:szCs w:val="22"/>
        </w:rPr>
        <w:t>152/14</w:t>
      </w:r>
      <w:r w:rsidR="0002448C">
        <w:rPr>
          <w:rFonts w:ascii="Calibri" w:hAnsi="Calibri"/>
          <w:sz w:val="22"/>
          <w:szCs w:val="22"/>
        </w:rPr>
        <w:t xml:space="preserve">, </w:t>
      </w:r>
      <w:r w:rsidR="00280D73" w:rsidRPr="00816967">
        <w:rPr>
          <w:rFonts w:ascii="Calibri" w:hAnsi="Calibri"/>
          <w:sz w:val="22"/>
          <w:szCs w:val="22"/>
        </w:rPr>
        <w:t>7/17</w:t>
      </w:r>
      <w:r w:rsidR="0002448C">
        <w:rPr>
          <w:rFonts w:ascii="Calibri" w:hAnsi="Calibri"/>
          <w:sz w:val="22"/>
          <w:szCs w:val="22"/>
        </w:rPr>
        <w:t>, 68/18</w:t>
      </w:r>
      <w:r w:rsidRPr="00816967">
        <w:rPr>
          <w:rFonts w:ascii="Calibri" w:hAnsi="Calibri"/>
          <w:sz w:val="22"/>
          <w:szCs w:val="22"/>
        </w:rPr>
        <w:t xml:space="preserve">) Poštanska i telekomunikacijska škola, Zagreb, Trg J. F. </w:t>
      </w:r>
      <w:proofErr w:type="spellStart"/>
      <w:r w:rsidRPr="00816967">
        <w:rPr>
          <w:rFonts w:ascii="Calibri" w:hAnsi="Calibri"/>
          <w:sz w:val="22"/>
          <w:szCs w:val="22"/>
        </w:rPr>
        <w:t>Kennedya</w:t>
      </w:r>
      <w:proofErr w:type="spellEnd"/>
      <w:r w:rsidRPr="00816967">
        <w:rPr>
          <w:rFonts w:ascii="Calibri" w:hAnsi="Calibri"/>
          <w:sz w:val="22"/>
          <w:szCs w:val="22"/>
        </w:rPr>
        <w:t xml:space="preserve"> 9</w:t>
      </w:r>
    </w:p>
    <w:p w:rsidR="003D292D" w:rsidRPr="00816967" w:rsidRDefault="003D292D" w:rsidP="003D292D">
      <w:pPr>
        <w:jc w:val="both"/>
        <w:rPr>
          <w:rFonts w:ascii="Calibri" w:hAnsi="Calibri"/>
          <w:sz w:val="22"/>
          <w:szCs w:val="22"/>
        </w:rPr>
      </w:pPr>
    </w:p>
    <w:p w:rsidR="003D292D" w:rsidRPr="00816967" w:rsidRDefault="003D292D" w:rsidP="003D292D">
      <w:pPr>
        <w:jc w:val="both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>raspisuje</w:t>
      </w:r>
    </w:p>
    <w:p w:rsidR="003D292D" w:rsidRPr="00816967" w:rsidRDefault="003D292D" w:rsidP="003D292D">
      <w:pPr>
        <w:jc w:val="center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>NATJEČAJ</w:t>
      </w:r>
    </w:p>
    <w:p w:rsidR="003D292D" w:rsidRPr="00816967" w:rsidRDefault="0040540D" w:rsidP="003D292D">
      <w:pPr>
        <w:jc w:val="center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 xml:space="preserve">za </w:t>
      </w:r>
      <w:r w:rsidR="00740C4F" w:rsidRPr="00816967">
        <w:rPr>
          <w:rFonts w:ascii="Calibri" w:hAnsi="Calibri"/>
          <w:sz w:val="22"/>
          <w:szCs w:val="22"/>
        </w:rPr>
        <w:t xml:space="preserve"> </w:t>
      </w:r>
      <w:r w:rsidR="006D5079" w:rsidRPr="00816967">
        <w:rPr>
          <w:rFonts w:ascii="Calibri" w:hAnsi="Calibri"/>
          <w:sz w:val="22"/>
          <w:szCs w:val="22"/>
        </w:rPr>
        <w:t>popunu radnog</w:t>
      </w:r>
      <w:r w:rsidR="003D292D" w:rsidRPr="00816967">
        <w:rPr>
          <w:rFonts w:ascii="Calibri" w:hAnsi="Calibri"/>
          <w:sz w:val="22"/>
          <w:szCs w:val="22"/>
        </w:rPr>
        <w:t xml:space="preserve"> mjesta</w:t>
      </w:r>
    </w:p>
    <w:p w:rsidR="003D292D" w:rsidRPr="00816967" w:rsidRDefault="003D292D" w:rsidP="003D292D">
      <w:pPr>
        <w:jc w:val="both"/>
        <w:rPr>
          <w:rFonts w:ascii="Calibri" w:hAnsi="Calibri"/>
          <w:sz w:val="22"/>
          <w:szCs w:val="22"/>
        </w:rPr>
      </w:pPr>
    </w:p>
    <w:p w:rsidR="00FA6888" w:rsidRPr="00816967" w:rsidRDefault="00FA6888" w:rsidP="00FA688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b/>
          <w:sz w:val="22"/>
          <w:szCs w:val="22"/>
        </w:rPr>
        <w:t xml:space="preserve">Nastavnik </w:t>
      </w:r>
      <w:r w:rsidR="00F61F4F" w:rsidRPr="00816967">
        <w:rPr>
          <w:rFonts w:ascii="Calibri" w:hAnsi="Calibri"/>
          <w:b/>
          <w:sz w:val="22"/>
          <w:szCs w:val="22"/>
        </w:rPr>
        <w:t>fizike</w:t>
      </w:r>
      <w:r w:rsidRPr="00816967">
        <w:rPr>
          <w:rFonts w:ascii="Calibri" w:hAnsi="Calibri"/>
          <w:sz w:val="22"/>
          <w:szCs w:val="22"/>
        </w:rPr>
        <w:t xml:space="preserve">, na </w:t>
      </w:r>
      <w:r w:rsidR="00F61F4F" w:rsidRPr="00816967">
        <w:rPr>
          <w:rFonts w:ascii="Calibri" w:hAnsi="Calibri"/>
          <w:sz w:val="22"/>
          <w:szCs w:val="22"/>
        </w:rPr>
        <w:t>određeno vrijeme</w:t>
      </w:r>
      <w:r w:rsidR="00AF3149" w:rsidRPr="00816967">
        <w:rPr>
          <w:rFonts w:ascii="Calibri" w:hAnsi="Calibri"/>
          <w:sz w:val="22"/>
          <w:szCs w:val="22"/>
        </w:rPr>
        <w:t xml:space="preserve"> do povratka na rad odsutne radnice</w:t>
      </w:r>
      <w:r w:rsidR="00F04FB5" w:rsidRPr="00816967">
        <w:rPr>
          <w:rFonts w:ascii="Calibri" w:hAnsi="Calibri"/>
          <w:sz w:val="22"/>
          <w:szCs w:val="22"/>
        </w:rPr>
        <w:t>,  puno radno vrijeme</w:t>
      </w:r>
      <w:r w:rsidR="00FC7A6C" w:rsidRPr="00816967">
        <w:rPr>
          <w:rFonts w:ascii="Calibri" w:hAnsi="Calibri"/>
          <w:sz w:val="22"/>
          <w:szCs w:val="22"/>
        </w:rPr>
        <w:t>,</w:t>
      </w:r>
      <w:r w:rsidR="002814E5" w:rsidRPr="00816967">
        <w:rPr>
          <w:rFonts w:ascii="Calibri" w:hAnsi="Calibri"/>
          <w:sz w:val="22"/>
          <w:szCs w:val="22"/>
        </w:rPr>
        <w:t xml:space="preserve"> </w:t>
      </w:r>
      <w:r w:rsidR="0002448C">
        <w:rPr>
          <w:rFonts w:ascii="Calibri" w:hAnsi="Calibri"/>
          <w:sz w:val="22"/>
          <w:szCs w:val="22"/>
        </w:rPr>
        <w:t>2</w:t>
      </w:r>
      <w:r w:rsidRPr="00816967">
        <w:rPr>
          <w:rFonts w:ascii="Calibri" w:hAnsi="Calibri"/>
          <w:sz w:val="22"/>
          <w:szCs w:val="22"/>
        </w:rPr>
        <w:t xml:space="preserve"> izvršitelj</w:t>
      </w:r>
      <w:r w:rsidR="0002448C">
        <w:rPr>
          <w:rFonts w:ascii="Calibri" w:hAnsi="Calibri"/>
          <w:sz w:val="22"/>
          <w:szCs w:val="22"/>
        </w:rPr>
        <w:t>a</w:t>
      </w:r>
      <w:r w:rsidRPr="00816967">
        <w:rPr>
          <w:rFonts w:ascii="Calibri" w:hAnsi="Calibri"/>
          <w:sz w:val="22"/>
          <w:szCs w:val="22"/>
        </w:rPr>
        <w:t xml:space="preserve"> (m/ž)</w:t>
      </w:r>
    </w:p>
    <w:p w:rsidR="00FA6888" w:rsidRPr="00816967" w:rsidRDefault="00FA6888" w:rsidP="00FA6888">
      <w:pPr>
        <w:jc w:val="both"/>
        <w:rPr>
          <w:rFonts w:ascii="Calibri" w:hAnsi="Calibri"/>
          <w:sz w:val="22"/>
          <w:szCs w:val="22"/>
        </w:rPr>
      </w:pPr>
    </w:p>
    <w:p w:rsidR="00FA6888" w:rsidRPr="00816967" w:rsidRDefault="00FA6888" w:rsidP="00FA6888">
      <w:pPr>
        <w:jc w:val="both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>Uvjeti:</w:t>
      </w:r>
    </w:p>
    <w:p w:rsidR="006D5079" w:rsidRPr="00816967" w:rsidRDefault="006D5079" w:rsidP="006D5079">
      <w:pPr>
        <w:jc w:val="both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>Sukladno Zakonu o odgoju i obrazovanju u osnovnoj i srednjoj školi (NN 87/08, 86/09, 92/10, 105/10, 90/11, 16/12, 86/12, 126/12-pr</w:t>
      </w:r>
      <w:r w:rsidR="0002448C">
        <w:rPr>
          <w:rFonts w:ascii="Calibri" w:hAnsi="Calibri"/>
          <w:sz w:val="22"/>
          <w:szCs w:val="22"/>
        </w:rPr>
        <w:t xml:space="preserve">očišćeni tekst, 94/13, 152/14, </w:t>
      </w:r>
      <w:r w:rsidRPr="00816967">
        <w:rPr>
          <w:rFonts w:ascii="Calibri" w:hAnsi="Calibri"/>
          <w:sz w:val="22"/>
          <w:szCs w:val="22"/>
        </w:rPr>
        <w:t>7/17</w:t>
      </w:r>
      <w:r w:rsidR="0002448C">
        <w:rPr>
          <w:rFonts w:ascii="Calibri" w:hAnsi="Calibri"/>
          <w:sz w:val="22"/>
          <w:szCs w:val="22"/>
        </w:rPr>
        <w:t>, 68/18</w:t>
      </w:r>
      <w:r w:rsidRPr="00816967">
        <w:rPr>
          <w:rFonts w:ascii="Calibri" w:hAnsi="Calibri"/>
          <w:sz w:val="22"/>
          <w:szCs w:val="22"/>
        </w:rPr>
        <w:t xml:space="preserve">) i Pravilniku o stručnoj spremi i pedagoško-psihološkom obrazovanju nastavnika u srednjem školstvu (NN 1/96 i 80/99). </w:t>
      </w:r>
      <w:r w:rsidR="003C6108">
        <w:rPr>
          <w:rFonts w:ascii="Calibri" w:hAnsi="Calibri"/>
          <w:sz w:val="22"/>
          <w:szCs w:val="22"/>
        </w:rPr>
        <w:t>Probni rad u trajanju od 3 mjeseca.</w:t>
      </w:r>
    </w:p>
    <w:p w:rsidR="006D5079" w:rsidRPr="00816967" w:rsidRDefault="006D5079" w:rsidP="006D5079">
      <w:pPr>
        <w:jc w:val="both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 xml:space="preserve">Uz prijavu  na natječaj potrebno je priložiti: životopis, diplomu odnosno dokaz o stečenoj stručnoj spremi, dokaz o stečenim pedagoškim kompetencijama (ukoliko kandidat nema zvanje profesora ili magistra edukacije), dokaz o državljanstvu, uvjerenje </w:t>
      </w:r>
      <w:r w:rsidRPr="00816967">
        <w:rPr>
          <w:rFonts w:ascii="Calibri" w:hAnsi="Calibri" w:cs="Calibri"/>
          <w:sz w:val="22"/>
          <w:szCs w:val="22"/>
        </w:rPr>
        <w:t>nadležnog suda da se protiv kandidata ne vodi kazneni postupak za kaznena djela iz članka 106. Zakona o odgoju i obrazovanju u osnovnoj i srednjoj školi (ne starije od 3 mjeseca), potvrdu o podacima evidentiranim u matičnoj evidenciji HZMO-a.</w:t>
      </w:r>
      <w:r w:rsidRPr="00816967">
        <w:rPr>
          <w:rFonts w:ascii="Calibri" w:hAnsi="Calibri"/>
          <w:sz w:val="22"/>
          <w:szCs w:val="22"/>
        </w:rPr>
        <w:t xml:space="preserve"> </w:t>
      </w:r>
    </w:p>
    <w:p w:rsidR="00450DEC" w:rsidRDefault="006D5079" w:rsidP="006D5079">
      <w:pPr>
        <w:jc w:val="both"/>
        <w:rPr>
          <w:rFonts w:ascii="Calibri" w:hAnsi="Calibri"/>
          <w:sz w:val="22"/>
          <w:szCs w:val="22"/>
        </w:rPr>
      </w:pPr>
      <w:r w:rsidRPr="00816967">
        <w:rPr>
          <w:rFonts w:ascii="Calibri" w:hAnsi="Calibri"/>
          <w:sz w:val="22"/>
          <w:szCs w:val="22"/>
        </w:rPr>
        <w:t xml:space="preserve">Isprave se prilažu u neovjerenom presliku. </w:t>
      </w:r>
    </w:p>
    <w:p w:rsidR="00450DEC" w:rsidRDefault="00450DEC" w:rsidP="006D5079">
      <w:pPr>
        <w:jc w:val="both"/>
        <w:rPr>
          <w:rFonts w:ascii="Calibri" w:hAnsi="Calibri"/>
          <w:sz w:val="22"/>
          <w:szCs w:val="22"/>
        </w:rPr>
      </w:pPr>
    </w:p>
    <w:p w:rsidR="003F4316" w:rsidRPr="000D0F76" w:rsidRDefault="003F4316" w:rsidP="003F4316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Izabrani kandidat će prije potpisivanja ugovora o radu dostaviti Školi sve dokumente u originalu ili ovjerenoj preslici.</w:t>
      </w:r>
    </w:p>
    <w:p w:rsidR="003F4316" w:rsidRPr="000D0F76" w:rsidRDefault="003F4316" w:rsidP="003F4316">
      <w:pPr>
        <w:jc w:val="both"/>
        <w:rPr>
          <w:rFonts w:ascii="Calibri" w:hAnsi="Calibri"/>
          <w:sz w:val="22"/>
          <w:szCs w:val="22"/>
        </w:rPr>
      </w:pPr>
    </w:p>
    <w:p w:rsidR="003F4316" w:rsidRPr="00875709" w:rsidRDefault="003F4316" w:rsidP="003F4316">
      <w:pPr>
        <w:jc w:val="both"/>
        <w:rPr>
          <w:rFonts w:ascii="Calibri" w:hAnsi="Calibri"/>
          <w:sz w:val="22"/>
          <w:szCs w:val="22"/>
        </w:rPr>
      </w:pPr>
      <w:r w:rsidRPr="00875709">
        <w:rPr>
          <w:rFonts w:ascii="Calibri" w:hAnsi="Calibri"/>
          <w:sz w:val="22"/>
          <w:szCs w:val="22"/>
        </w:rPr>
        <w:t>Kandidat koji se poziva na pravo prednosti pri zapošljavanju prema posebnom zakonu, dužan je u prijavi na natječaj pozvati se na to pravo i priložiti sve dokaze o pravu na koje se poziva.</w:t>
      </w:r>
    </w:p>
    <w:p w:rsidR="003F4316" w:rsidRDefault="003F4316" w:rsidP="003F4316">
      <w:pPr>
        <w:jc w:val="both"/>
        <w:rPr>
          <w:rFonts w:ascii="Calibri" w:hAnsi="Calibri"/>
          <w:sz w:val="22"/>
          <w:szCs w:val="22"/>
        </w:rPr>
      </w:pPr>
    </w:p>
    <w:p w:rsidR="003F4316" w:rsidRPr="00FF58C3" w:rsidRDefault="003F4316" w:rsidP="003F4316">
      <w:pPr>
        <w:jc w:val="both"/>
        <w:rPr>
          <w:rFonts w:ascii="Calibri" w:eastAsia="Calibri" w:hAnsi="Calibri"/>
          <w:color w:val="0F243E" w:themeColor="text2" w:themeShade="80"/>
          <w:sz w:val="22"/>
          <w:szCs w:val="22"/>
          <w:lang w:eastAsia="en-US"/>
        </w:rPr>
      </w:pPr>
      <w:r w:rsidRPr="00875709">
        <w:rPr>
          <w:rFonts w:ascii="Calibri" w:hAnsi="Calibri"/>
          <w:sz w:val="22"/>
          <w:szCs w:val="22"/>
        </w:rPr>
        <w:t xml:space="preserve">Kandidat koji se poziva na pravo prednosti pri zapošljavanju u skladu sa člankom 102. Zakona o hrvatskim braniteljima iz Domovinskog rata i članovima njihovih obitelji (Narodne novine 121/17.), </w:t>
      </w:r>
      <w:r>
        <w:rPr>
          <w:rFonts w:ascii="Calibri" w:hAnsi="Calibri"/>
          <w:sz w:val="22"/>
          <w:szCs w:val="22"/>
        </w:rPr>
        <w:t xml:space="preserve">upute </w:t>
      </w:r>
      <w:r w:rsidRPr="00875709">
        <w:rPr>
          <w:rFonts w:ascii="Calibri" w:hAnsi="Calibri"/>
          <w:sz w:val="22"/>
          <w:szCs w:val="22"/>
        </w:rPr>
        <w:t xml:space="preserve">može pronaći na poveznici Ministarstva hrvatskih branitelja: </w:t>
      </w:r>
      <w:hyperlink r:id="rId6" w:history="1">
        <w:r w:rsidRPr="000D495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https://branitelji.gov.hr/zaposljavanje-843/843</w:t>
        </w:r>
      </w:hyperlink>
      <w:r w:rsidRPr="000D4957"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  <w:t xml:space="preserve"> </w:t>
      </w:r>
      <w:r>
        <w:rPr>
          <w:rFonts w:ascii="Calibri" w:eastAsia="Calibri" w:hAnsi="Calibri"/>
          <w:color w:val="0000FF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F243E" w:themeColor="text2" w:themeShade="80"/>
          <w:sz w:val="22"/>
          <w:szCs w:val="22"/>
          <w:lang w:eastAsia="en-US"/>
        </w:rPr>
        <w:t>a dodatne informacije o dokazima koji su potrebni za ostvarivanje prava prednosti pri zapošljavanju na slijedećoj poveznici:</w:t>
      </w:r>
    </w:p>
    <w:p w:rsidR="003F4316" w:rsidRPr="000D4957" w:rsidRDefault="009F097F" w:rsidP="003F4316">
      <w:pPr>
        <w:rPr>
          <w:rFonts w:ascii="Calibri" w:eastAsia="Calibri" w:hAnsi="Calibri"/>
          <w:sz w:val="22"/>
          <w:szCs w:val="22"/>
          <w:lang w:eastAsia="en-US"/>
        </w:rPr>
      </w:pPr>
      <w:hyperlink r:id="rId7" w:history="1">
        <w:r w:rsidR="003F4316" w:rsidRPr="000D495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https://branitelji.gov.hr/UserDocsImages//NG/12%20Prosinac/Zapo%C5%A1ljavanje//Popis%20dokaza%20za%20ostvarivanje%20prava%20prednosti%20pri%20zapo%C5%A1ljavanju.pdf</w:t>
        </w:r>
      </w:hyperlink>
    </w:p>
    <w:p w:rsidR="003F4316" w:rsidRPr="000D0F76" w:rsidRDefault="003F4316" w:rsidP="003F4316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Na natječaj se mogu javiti kandidati oba spola. </w:t>
      </w:r>
    </w:p>
    <w:p w:rsidR="003F4316" w:rsidRPr="000D0F76" w:rsidRDefault="003F4316" w:rsidP="003F4316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Rok za podnošenje prijava je </w:t>
      </w:r>
      <w:r w:rsidRPr="000D0F76">
        <w:rPr>
          <w:rFonts w:ascii="Calibri" w:hAnsi="Calibri"/>
          <w:b/>
          <w:sz w:val="22"/>
          <w:szCs w:val="22"/>
        </w:rPr>
        <w:t>8 dana</w:t>
      </w:r>
      <w:r w:rsidRPr="000D0F76">
        <w:rPr>
          <w:rFonts w:ascii="Calibri" w:hAnsi="Calibri"/>
          <w:sz w:val="22"/>
          <w:szCs w:val="22"/>
        </w:rPr>
        <w:t xml:space="preserve"> od dana objave natječaja.</w:t>
      </w:r>
    </w:p>
    <w:p w:rsidR="003F4316" w:rsidRPr="000D0F76" w:rsidRDefault="003F4316" w:rsidP="003F4316">
      <w:pPr>
        <w:jc w:val="both"/>
        <w:rPr>
          <w:rFonts w:ascii="Calibri" w:hAnsi="Calibri"/>
          <w:sz w:val="22"/>
          <w:szCs w:val="22"/>
        </w:rPr>
      </w:pPr>
      <w:r w:rsidRPr="00697566">
        <w:rPr>
          <w:rFonts w:ascii="Calibri" w:hAnsi="Calibri"/>
          <w:sz w:val="22"/>
          <w:szCs w:val="22"/>
        </w:rPr>
        <w:t>Pisane prijave s traženim dokazima kandidati mogu poslati poštom ili d</w:t>
      </w:r>
      <w:r>
        <w:rPr>
          <w:rFonts w:ascii="Calibri" w:hAnsi="Calibri"/>
          <w:sz w:val="22"/>
          <w:szCs w:val="22"/>
        </w:rPr>
        <w:t>ostaviti osobno na adresu škole</w:t>
      </w:r>
      <w:r w:rsidRPr="000D0F76">
        <w:rPr>
          <w:rFonts w:ascii="Calibri" w:hAnsi="Calibri"/>
          <w:sz w:val="22"/>
          <w:szCs w:val="22"/>
        </w:rPr>
        <w:t xml:space="preserve">: Trg J. F. </w:t>
      </w:r>
      <w:proofErr w:type="spellStart"/>
      <w:r w:rsidRPr="000D0F76">
        <w:rPr>
          <w:rFonts w:ascii="Calibri" w:hAnsi="Calibri"/>
          <w:sz w:val="22"/>
          <w:szCs w:val="22"/>
        </w:rPr>
        <w:t>Kennedya</w:t>
      </w:r>
      <w:proofErr w:type="spellEnd"/>
      <w:r w:rsidRPr="000D0F76">
        <w:rPr>
          <w:rFonts w:ascii="Calibri" w:hAnsi="Calibri"/>
          <w:sz w:val="22"/>
          <w:szCs w:val="22"/>
        </w:rPr>
        <w:t xml:space="preserve"> 9, Zagreb s naznakom „Za natječaj“. Nepotpune prijave (koje ne sadrže svu potrebnu dokumentaciju) kao i nepravovremene prijave neće se razmatrati. </w:t>
      </w:r>
    </w:p>
    <w:p w:rsidR="003F4316" w:rsidRPr="000D0F76" w:rsidRDefault="003F4316" w:rsidP="003F4316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Ovaj natječaj objavljuje se na mrežnim stranicama i oglasnim pločama HZZ-a te mrežnim stranicama i oglasnoj ploči škole.</w:t>
      </w:r>
    </w:p>
    <w:p w:rsidR="003F4316" w:rsidRPr="000D0F76" w:rsidRDefault="003F4316" w:rsidP="003F4316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Obavijest o rezultatima natječaja bit će objavljena na mrežnoj stranici škole </w:t>
      </w:r>
      <w:hyperlink r:id="rId8" w:history="1">
        <w:r w:rsidRPr="000D0F76">
          <w:rPr>
            <w:rStyle w:val="Hiperveza"/>
            <w:rFonts w:ascii="Calibri" w:hAnsi="Calibri"/>
            <w:color w:val="auto"/>
            <w:sz w:val="22"/>
            <w:szCs w:val="22"/>
          </w:rPr>
          <w:t>www.ss-pts-zg.skole.hr</w:t>
        </w:r>
      </w:hyperlink>
      <w:r w:rsidRPr="000D0F76">
        <w:rPr>
          <w:rFonts w:ascii="Calibri" w:hAnsi="Calibri"/>
          <w:sz w:val="22"/>
          <w:szCs w:val="22"/>
        </w:rPr>
        <w:t xml:space="preserve"> </w:t>
      </w:r>
    </w:p>
    <w:p w:rsidR="003F4316" w:rsidRPr="008066C6" w:rsidRDefault="003F4316" w:rsidP="003F4316">
      <w:pPr>
        <w:jc w:val="both"/>
        <w:rPr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Natječaj traje od  </w:t>
      </w:r>
      <w:r>
        <w:rPr>
          <w:rFonts w:ascii="Calibri" w:hAnsi="Calibri"/>
          <w:sz w:val="22"/>
          <w:szCs w:val="22"/>
        </w:rPr>
        <w:t>11.10.2018.</w:t>
      </w:r>
      <w:r w:rsidRPr="000D0F76">
        <w:rPr>
          <w:rFonts w:ascii="Calibri" w:hAnsi="Calibri"/>
          <w:sz w:val="22"/>
          <w:szCs w:val="22"/>
        </w:rPr>
        <w:t xml:space="preserve"> do </w:t>
      </w:r>
      <w:r>
        <w:rPr>
          <w:rFonts w:ascii="Calibri" w:hAnsi="Calibri"/>
          <w:sz w:val="22"/>
          <w:szCs w:val="22"/>
        </w:rPr>
        <w:t>19.10.2018.</w:t>
      </w:r>
    </w:p>
    <w:p w:rsidR="0070735B" w:rsidRPr="00816967" w:rsidRDefault="009F097F" w:rsidP="006D5079">
      <w:pPr>
        <w:jc w:val="both"/>
        <w:rPr>
          <w:sz w:val="22"/>
          <w:szCs w:val="22"/>
        </w:rPr>
      </w:pPr>
    </w:p>
    <w:sectPr w:rsidR="0070735B" w:rsidRPr="00816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048A"/>
    <w:multiLevelType w:val="hybridMultilevel"/>
    <w:tmpl w:val="85048C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C18FE"/>
    <w:multiLevelType w:val="hybridMultilevel"/>
    <w:tmpl w:val="59F2F72E"/>
    <w:lvl w:ilvl="0" w:tplc="3E2ED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86B41"/>
    <w:multiLevelType w:val="hybridMultilevel"/>
    <w:tmpl w:val="A5121D32"/>
    <w:lvl w:ilvl="0" w:tplc="02F273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2D"/>
    <w:rsid w:val="0002448C"/>
    <w:rsid w:val="000248B2"/>
    <w:rsid w:val="000717A7"/>
    <w:rsid w:val="000C5B4D"/>
    <w:rsid w:val="00136A38"/>
    <w:rsid w:val="001514EC"/>
    <w:rsid w:val="001D0182"/>
    <w:rsid w:val="001E0747"/>
    <w:rsid w:val="00222EC7"/>
    <w:rsid w:val="002355C7"/>
    <w:rsid w:val="00260931"/>
    <w:rsid w:val="0026498A"/>
    <w:rsid w:val="00280D73"/>
    <w:rsid w:val="002814E5"/>
    <w:rsid w:val="002C3110"/>
    <w:rsid w:val="002F4010"/>
    <w:rsid w:val="003170AF"/>
    <w:rsid w:val="00350DC3"/>
    <w:rsid w:val="00386CC2"/>
    <w:rsid w:val="00397356"/>
    <w:rsid w:val="003C6108"/>
    <w:rsid w:val="003D292D"/>
    <w:rsid w:val="003F4316"/>
    <w:rsid w:val="0040540D"/>
    <w:rsid w:val="00450DEC"/>
    <w:rsid w:val="0046339E"/>
    <w:rsid w:val="004D2942"/>
    <w:rsid w:val="00547D61"/>
    <w:rsid w:val="00570D8C"/>
    <w:rsid w:val="00621639"/>
    <w:rsid w:val="006D3545"/>
    <w:rsid w:val="006D5079"/>
    <w:rsid w:val="007317D1"/>
    <w:rsid w:val="00740C4F"/>
    <w:rsid w:val="007C2579"/>
    <w:rsid w:val="00816967"/>
    <w:rsid w:val="008503B4"/>
    <w:rsid w:val="008F65DF"/>
    <w:rsid w:val="0094091C"/>
    <w:rsid w:val="00982F3E"/>
    <w:rsid w:val="00991F79"/>
    <w:rsid w:val="009965AD"/>
    <w:rsid w:val="009C202A"/>
    <w:rsid w:val="009D08AB"/>
    <w:rsid w:val="009E1256"/>
    <w:rsid w:val="009F097F"/>
    <w:rsid w:val="00AA1F03"/>
    <w:rsid w:val="00AF3149"/>
    <w:rsid w:val="00B342D8"/>
    <w:rsid w:val="00B60623"/>
    <w:rsid w:val="00BB7BE4"/>
    <w:rsid w:val="00C02E06"/>
    <w:rsid w:val="00C731C4"/>
    <w:rsid w:val="00C74571"/>
    <w:rsid w:val="00C814D6"/>
    <w:rsid w:val="00D14214"/>
    <w:rsid w:val="00D42B68"/>
    <w:rsid w:val="00DB4E71"/>
    <w:rsid w:val="00DD6CF5"/>
    <w:rsid w:val="00EB2828"/>
    <w:rsid w:val="00F04FB5"/>
    <w:rsid w:val="00F61F4F"/>
    <w:rsid w:val="00FA3C18"/>
    <w:rsid w:val="00FA6888"/>
    <w:rsid w:val="00F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60</cp:revision>
  <cp:lastPrinted>2017-09-19T09:04:00Z</cp:lastPrinted>
  <dcterms:created xsi:type="dcterms:W3CDTF">2016-10-27T07:21:00Z</dcterms:created>
  <dcterms:modified xsi:type="dcterms:W3CDTF">2018-10-10T08:24:00Z</dcterms:modified>
</cp:coreProperties>
</file>